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635" w:rsidRPr="00DA2391" w:rsidRDefault="00322635" w:rsidP="00093E40">
      <w:pPr>
        <w:jc w:val="center"/>
        <w:rPr>
          <w:rFonts w:ascii="Times New Roman" w:hAnsi="Times New Roman"/>
          <w:b/>
          <w:sz w:val="28"/>
          <w:szCs w:val="28"/>
        </w:rPr>
      </w:pPr>
      <w:r w:rsidRPr="00DA2391">
        <w:rPr>
          <w:rFonts w:ascii="Times New Roman" w:hAnsi="Times New Roman"/>
          <w:b/>
          <w:sz w:val="28"/>
          <w:szCs w:val="28"/>
        </w:rPr>
        <w:t>Литературное чтение</w:t>
      </w:r>
    </w:p>
    <w:p w:rsidR="00322635" w:rsidRPr="00DA2391" w:rsidRDefault="00322635" w:rsidP="007653E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A2391">
        <w:rPr>
          <w:rFonts w:ascii="Times New Roman" w:hAnsi="Times New Roman"/>
          <w:b/>
          <w:sz w:val="28"/>
          <w:szCs w:val="28"/>
        </w:rPr>
        <w:t>Всего – 136 часов (по 4 часа в неделю)</w:t>
      </w:r>
    </w:p>
    <w:p w:rsidR="00322635" w:rsidRPr="00DA2391" w:rsidRDefault="00322635" w:rsidP="007653E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22635" w:rsidRPr="00DA2391" w:rsidRDefault="00322635" w:rsidP="007653E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A2391">
        <w:rPr>
          <w:rFonts w:ascii="Times New Roman" w:hAnsi="Times New Roman"/>
          <w:b/>
          <w:sz w:val="28"/>
          <w:szCs w:val="28"/>
        </w:rPr>
        <w:t>Учебник «Литература» для 4 класса общеобразовательной школы ( 1, 2 часть).</w:t>
      </w:r>
    </w:p>
    <w:p w:rsidR="00322635" w:rsidRPr="00DA2391" w:rsidRDefault="00322635" w:rsidP="007653E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A2391">
        <w:rPr>
          <w:rFonts w:ascii="Times New Roman" w:hAnsi="Times New Roman"/>
          <w:sz w:val="28"/>
          <w:szCs w:val="28"/>
        </w:rPr>
        <w:t>Авторы: С.В. Кузнецова, Е.В. Тимошкина</w:t>
      </w:r>
    </w:p>
    <w:p w:rsidR="00322635" w:rsidRPr="00DA2391" w:rsidRDefault="00322635" w:rsidP="007653E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A2391">
        <w:rPr>
          <w:rFonts w:ascii="Times New Roman" w:hAnsi="Times New Roman"/>
          <w:sz w:val="28"/>
          <w:szCs w:val="28"/>
        </w:rPr>
        <w:t>Рекомендовано Министерством  образования и науки Республики Казахстан,</w:t>
      </w:r>
    </w:p>
    <w:p w:rsidR="00322635" w:rsidRPr="00DA2391" w:rsidRDefault="00322635" w:rsidP="007653E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A2391">
        <w:rPr>
          <w:rFonts w:ascii="Times New Roman" w:hAnsi="Times New Roman"/>
          <w:sz w:val="28"/>
          <w:szCs w:val="28"/>
        </w:rPr>
        <w:t>Алматы</w:t>
      </w:r>
      <w:r w:rsidRPr="00DA2391">
        <w:rPr>
          <w:rFonts w:ascii="Times New Roman" w:hAnsi="Times New Roman"/>
          <w:sz w:val="28"/>
          <w:szCs w:val="28"/>
          <w:lang w:val="kk-KZ"/>
        </w:rPr>
        <w:t>кі</w:t>
      </w:r>
      <w:r w:rsidRPr="00DA2391">
        <w:rPr>
          <w:rFonts w:ascii="Times New Roman" w:hAnsi="Times New Roman"/>
          <w:sz w:val="28"/>
          <w:szCs w:val="28"/>
        </w:rPr>
        <w:t>тап баспасы 2011</w:t>
      </w:r>
    </w:p>
    <w:p w:rsidR="00322635" w:rsidRPr="00DA2391" w:rsidRDefault="00322635" w:rsidP="007653EA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A2391">
        <w:rPr>
          <w:rFonts w:ascii="Times New Roman" w:hAnsi="Times New Roman"/>
          <w:b/>
          <w:sz w:val="28"/>
          <w:szCs w:val="28"/>
        </w:rPr>
        <w:t>Учебник «Литература» (книга для чтения) – учебное пособие для 4 класса</w:t>
      </w:r>
    </w:p>
    <w:p w:rsidR="00322635" w:rsidRPr="00DA2391" w:rsidRDefault="00322635" w:rsidP="007653EA">
      <w:pPr>
        <w:spacing w:after="0"/>
        <w:jc w:val="center"/>
        <w:outlineLvl w:val="0"/>
        <w:rPr>
          <w:rFonts w:ascii="Times New Roman" w:hAnsi="Times New Roman"/>
          <w:sz w:val="28"/>
          <w:szCs w:val="28"/>
        </w:rPr>
      </w:pPr>
      <w:r w:rsidRPr="00DA2391">
        <w:rPr>
          <w:rFonts w:ascii="Times New Roman" w:hAnsi="Times New Roman"/>
          <w:b/>
          <w:sz w:val="28"/>
          <w:szCs w:val="28"/>
        </w:rPr>
        <w:t>11 – летней общеобразовательной школы</w:t>
      </w:r>
      <w:r w:rsidRPr="00DA2391">
        <w:rPr>
          <w:rFonts w:ascii="Times New Roman" w:hAnsi="Times New Roman"/>
          <w:sz w:val="28"/>
          <w:szCs w:val="28"/>
        </w:rPr>
        <w:t>.</w:t>
      </w:r>
    </w:p>
    <w:p w:rsidR="00322635" w:rsidRPr="00DA2391" w:rsidRDefault="00322635" w:rsidP="007653E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A2391">
        <w:rPr>
          <w:rFonts w:ascii="Times New Roman" w:hAnsi="Times New Roman"/>
          <w:sz w:val="28"/>
          <w:szCs w:val="28"/>
        </w:rPr>
        <w:t>Авторы: С.В. Кузнецова, Е.В. Тимошкина.</w:t>
      </w:r>
    </w:p>
    <w:p w:rsidR="00322635" w:rsidRPr="00DA2391" w:rsidRDefault="00322635" w:rsidP="007653E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A2391">
        <w:rPr>
          <w:rFonts w:ascii="Times New Roman" w:hAnsi="Times New Roman"/>
          <w:sz w:val="28"/>
          <w:szCs w:val="28"/>
        </w:rPr>
        <w:t>Рекомендовано Министерством образования и науки Республики Казахстан.</w:t>
      </w:r>
    </w:p>
    <w:p w:rsidR="00322635" w:rsidRPr="00DA2391" w:rsidRDefault="00322635" w:rsidP="007653E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A2391">
        <w:rPr>
          <w:rFonts w:ascii="Times New Roman" w:hAnsi="Times New Roman"/>
          <w:sz w:val="28"/>
          <w:szCs w:val="28"/>
        </w:rPr>
        <w:t>Алматык</w:t>
      </w:r>
      <w:r w:rsidRPr="00DA2391">
        <w:rPr>
          <w:rFonts w:ascii="Times New Roman" w:hAnsi="Times New Roman"/>
          <w:sz w:val="28"/>
          <w:szCs w:val="28"/>
          <w:lang w:val="kk-KZ"/>
        </w:rPr>
        <w:t>і</w:t>
      </w:r>
      <w:r w:rsidRPr="00DA2391">
        <w:rPr>
          <w:rFonts w:ascii="Times New Roman" w:hAnsi="Times New Roman"/>
          <w:sz w:val="28"/>
          <w:szCs w:val="28"/>
        </w:rPr>
        <w:t>тап баспасы 2011</w:t>
      </w:r>
    </w:p>
    <w:p w:rsidR="00322635" w:rsidRPr="00DA2391" w:rsidRDefault="00322635" w:rsidP="007653E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A2391">
        <w:rPr>
          <w:rFonts w:ascii="Times New Roman" w:hAnsi="Times New Roman"/>
          <w:b/>
          <w:sz w:val="28"/>
          <w:szCs w:val="28"/>
        </w:rPr>
        <w:t>Учебник «Литература» для 4 класса общеобразовательной школы</w:t>
      </w:r>
    </w:p>
    <w:p w:rsidR="00322635" w:rsidRPr="00DA2391" w:rsidRDefault="00322635" w:rsidP="007653E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A2391">
        <w:rPr>
          <w:rFonts w:ascii="Times New Roman" w:hAnsi="Times New Roman"/>
          <w:sz w:val="28"/>
          <w:szCs w:val="28"/>
        </w:rPr>
        <w:t>Авторы: В.К.Павленко, Т.К.Абенова, Г.А.Фрумкина, Г.З.Шашкина</w:t>
      </w:r>
    </w:p>
    <w:p w:rsidR="00322635" w:rsidRPr="00DA2391" w:rsidRDefault="00322635" w:rsidP="007653E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A2391">
        <w:rPr>
          <w:rFonts w:ascii="Times New Roman" w:hAnsi="Times New Roman"/>
          <w:sz w:val="28"/>
          <w:szCs w:val="28"/>
        </w:rPr>
        <w:t xml:space="preserve">Рекомендовано Министерством образования и науки Республики Казахстан </w:t>
      </w:r>
    </w:p>
    <w:p w:rsidR="00322635" w:rsidRPr="00DA2391" w:rsidRDefault="00322635" w:rsidP="007653E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A2391">
        <w:rPr>
          <w:rFonts w:ascii="Times New Roman" w:hAnsi="Times New Roman"/>
          <w:sz w:val="28"/>
          <w:szCs w:val="28"/>
        </w:rPr>
        <w:t>Алматы «Атамура» 2004</w:t>
      </w:r>
    </w:p>
    <w:p w:rsidR="00322635" w:rsidRPr="00DA2391" w:rsidRDefault="00322635" w:rsidP="007653E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A2391">
        <w:rPr>
          <w:rFonts w:ascii="Times New Roman" w:hAnsi="Times New Roman"/>
          <w:b/>
          <w:sz w:val="28"/>
          <w:szCs w:val="28"/>
        </w:rPr>
        <w:t>Учебник « Хрестоматия по литературе»  для 4 класса общеобразовательной школы</w:t>
      </w:r>
    </w:p>
    <w:p w:rsidR="00322635" w:rsidRPr="00DA2391" w:rsidRDefault="00322635" w:rsidP="007653E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A2391">
        <w:rPr>
          <w:rFonts w:ascii="Times New Roman" w:hAnsi="Times New Roman"/>
          <w:sz w:val="28"/>
          <w:szCs w:val="28"/>
        </w:rPr>
        <w:t>Рекомендовано Министерством образования Республики Казахстан</w:t>
      </w:r>
    </w:p>
    <w:p w:rsidR="00322635" w:rsidRPr="00DA2391" w:rsidRDefault="00322635" w:rsidP="007653E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A2391">
        <w:rPr>
          <w:rFonts w:ascii="Times New Roman" w:hAnsi="Times New Roman"/>
          <w:sz w:val="28"/>
          <w:szCs w:val="28"/>
        </w:rPr>
        <w:t>Авторы :В.К.Павленко, Т.К.Абенова, Г.А.Фрумкина, Г.З.Шашкина</w:t>
      </w:r>
    </w:p>
    <w:p w:rsidR="00322635" w:rsidRPr="00DA2391" w:rsidRDefault="00322635" w:rsidP="00093E40">
      <w:pPr>
        <w:jc w:val="center"/>
        <w:rPr>
          <w:rFonts w:ascii="Times New Roman" w:hAnsi="Times New Roman"/>
          <w:sz w:val="28"/>
          <w:szCs w:val="28"/>
        </w:rPr>
      </w:pPr>
      <w:r w:rsidRPr="00DA2391">
        <w:rPr>
          <w:rFonts w:ascii="Times New Roman" w:hAnsi="Times New Roman"/>
          <w:sz w:val="28"/>
          <w:szCs w:val="28"/>
        </w:rPr>
        <w:t>Алматы «Атамура» 2000</w:t>
      </w:r>
    </w:p>
    <w:p w:rsidR="00322635" w:rsidRPr="00DA2391" w:rsidRDefault="00322635" w:rsidP="003F5BCB">
      <w:pPr>
        <w:spacing w:before="225" w:after="135" w:line="390" w:lineRule="atLeast"/>
        <w:jc w:val="center"/>
        <w:textAlignment w:val="baseline"/>
        <w:outlineLvl w:val="2"/>
        <w:rPr>
          <w:rFonts w:ascii="Times New Roman" w:hAnsi="Times New Roman"/>
          <w:b/>
          <w:color w:val="1E1E1E"/>
          <w:sz w:val="28"/>
          <w:szCs w:val="28"/>
          <w:lang w:eastAsia="ru-RU"/>
        </w:rPr>
      </w:pPr>
    </w:p>
    <w:p w:rsidR="00322635" w:rsidRPr="00DA2391" w:rsidRDefault="00322635" w:rsidP="003F5BCB">
      <w:pPr>
        <w:spacing w:before="225" w:after="135" w:line="390" w:lineRule="atLeast"/>
        <w:jc w:val="center"/>
        <w:textAlignment w:val="baseline"/>
        <w:outlineLvl w:val="2"/>
        <w:rPr>
          <w:rFonts w:ascii="Times New Roman" w:hAnsi="Times New Roman"/>
          <w:b/>
          <w:color w:val="1E1E1E"/>
          <w:sz w:val="28"/>
          <w:szCs w:val="28"/>
          <w:lang w:eastAsia="ru-RU"/>
        </w:rPr>
      </w:pPr>
    </w:p>
    <w:p w:rsidR="00322635" w:rsidRPr="00DA2391" w:rsidRDefault="00322635" w:rsidP="003F5BCB">
      <w:pPr>
        <w:spacing w:before="225" w:after="135" w:line="390" w:lineRule="atLeast"/>
        <w:jc w:val="center"/>
        <w:textAlignment w:val="baseline"/>
        <w:outlineLvl w:val="2"/>
        <w:rPr>
          <w:rFonts w:ascii="Times New Roman" w:hAnsi="Times New Roman"/>
          <w:b/>
          <w:color w:val="1E1E1E"/>
          <w:sz w:val="28"/>
          <w:szCs w:val="28"/>
          <w:lang w:eastAsia="ru-RU"/>
        </w:rPr>
      </w:pPr>
    </w:p>
    <w:p w:rsidR="00322635" w:rsidRPr="00DA2391" w:rsidRDefault="00322635" w:rsidP="003F5BCB">
      <w:pPr>
        <w:spacing w:before="225" w:after="135" w:line="390" w:lineRule="atLeast"/>
        <w:jc w:val="center"/>
        <w:textAlignment w:val="baseline"/>
        <w:outlineLvl w:val="2"/>
        <w:rPr>
          <w:rFonts w:ascii="Times New Roman" w:hAnsi="Times New Roman"/>
          <w:b/>
          <w:color w:val="1E1E1E"/>
          <w:sz w:val="28"/>
          <w:szCs w:val="28"/>
          <w:lang w:eastAsia="ru-RU"/>
        </w:rPr>
      </w:pPr>
    </w:p>
    <w:p w:rsidR="00322635" w:rsidRPr="00DA2391" w:rsidRDefault="00322635" w:rsidP="003F5BCB">
      <w:pPr>
        <w:spacing w:before="225" w:after="135" w:line="390" w:lineRule="atLeast"/>
        <w:jc w:val="center"/>
        <w:textAlignment w:val="baseline"/>
        <w:outlineLvl w:val="2"/>
        <w:rPr>
          <w:rFonts w:ascii="Times New Roman" w:hAnsi="Times New Roman"/>
          <w:b/>
          <w:color w:val="1E1E1E"/>
          <w:sz w:val="28"/>
          <w:szCs w:val="28"/>
          <w:lang w:eastAsia="ru-RU"/>
        </w:rPr>
      </w:pPr>
      <w:r w:rsidRPr="00DA2391">
        <w:rPr>
          <w:rFonts w:ascii="Times New Roman" w:hAnsi="Times New Roman"/>
          <w:b/>
          <w:color w:val="1E1E1E"/>
          <w:sz w:val="28"/>
          <w:szCs w:val="28"/>
          <w:lang w:eastAsia="ru-RU"/>
        </w:rPr>
        <w:t>Пояснительная записка</w:t>
      </w:r>
    </w:p>
    <w:p w:rsidR="00322635" w:rsidRPr="00DA2391" w:rsidRDefault="00322635" w:rsidP="00934612">
      <w:pPr>
        <w:spacing w:after="0" w:line="285" w:lineRule="atLeast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      </w:t>
      </w: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ab/>
        <w:t xml:space="preserve">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</w:t>
      </w:r>
      <w:r w:rsidRPr="00DA2391">
        <w:rPr>
          <w:rFonts w:ascii="Times New Roman" w:hAnsi="Times New Roman"/>
          <w:spacing w:val="2"/>
          <w:sz w:val="28"/>
          <w:szCs w:val="28"/>
          <w:lang w:eastAsia="ru-RU"/>
        </w:rPr>
        <w:t>утвержденным </w:t>
      </w:r>
      <w:hyperlink r:id="rId7" w:anchor="z0" w:history="1">
        <w:r w:rsidRPr="00DA2391">
          <w:rPr>
            <w:rFonts w:ascii="Times New Roman" w:hAnsi="Times New Roman"/>
            <w:spacing w:val="2"/>
            <w:sz w:val="28"/>
            <w:szCs w:val="28"/>
            <w:lang w:eastAsia="ru-RU"/>
          </w:rPr>
          <w:t>постановлением</w:t>
        </w:r>
      </w:hyperlink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Правительства Республики Казахстан от 23 августа 2012 года № 1080. </w:t>
      </w:r>
    </w:p>
    <w:p w:rsidR="00322635" w:rsidRPr="00DA2391" w:rsidRDefault="00322635" w:rsidP="00934612">
      <w:pPr>
        <w:spacing w:after="0" w:line="285" w:lineRule="atLeast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bookmarkStart w:id="0" w:name="z640"/>
      <w:bookmarkEnd w:id="0"/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ab/>
      </w:r>
      <w:bookmarkStart w:id="1" w:name="z641"/>
      <w:bookmarkEnd w:id="1"/>
      <w:r w:rsidRPr="00DA2391">
        <w:rPr>
          <w:rFonts w:ascii="Times New Roman" w:hAnsi="Times New Roman"/>
          <w:b/>
          <w:color w:val="000000"/>
          <w:spacing w:val="2"/>
          <w:sz w:val="28"/>
          <w:szCs w:val="28"/>
          <w:lang w:eastAsia="ru-RU"/>
        </w:rPr>
        <w:t>Цель</w:t>
      </w: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 – формирование функциональной грамотности высоконравственной и патриотической личности школьника через его читательскую деятельность, способность эмоционально воспринимать текст, понимать и воссоздавать прочитанное произведение, реализовать личностное восприятие прочитанного в продуктивно-творческой деятельности, отражать результаты литературного труда в портфолио.</w:t>
      </w:r>
    </w:p>
    <w:p w:rsidR="00322635" w:rsidRPr="00DA2391" w:rsidRDefault="00322635" w:rsidP="00934612">
      <w:pPr>
        <w:spacing w:after="0" w:line="285" w:lineRule="atLeast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bookmarkStart w:id="2" w:name="z642"/>
      <w:bookmarkEnd w:id="2"/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ab/>
      </w:r>
      <w:r w:rsidRPr="00DA2391">
        <w:rPr>
          <w:rFonts w:ascii="Times New Roman" w:hAnsi="Times New Roman"/>
          <w:b/>
          <w:color w:val="000000"/>
          <w:spacing w:val="2"/>
          <w:sz w:val="28"/>
          <w:szCs w:val="28"/>
          <w:lang w:eastAsia="ru-RU"/>
        </w:rPr>
        <w:t>Задачи: </w:t>
      </w:r>
      <w:r w:rsidRPr="00DA2391">
        <w:rPr>
          <w:rFonts w:ascii="Times New Roman" w:hAnsi="Times New Roman"/>
          <w:b/>
          <w:color w:val="000000"/>
          <w:spacing w:val="2"/>
          <w:sz w:val="28"/>
          <w:szCs w:val="28"/>
          <w:lang w:eastAsia="ru-RU"/>
        </w:rPr>
        <w:br/>
      </w: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      1) овладеть осознанным, правильным, беглым, выразительным чтением на уровне осмысления и понимания тематического и идейного содержания произведения;</w:t>
      </w:r>
    </w:p>
    <w:p w:rsidR="00322635" w:rsidRPr="00DA2391" w:rsidRDefault="00322635" w:rsidP="00934612">
      <w:pPr>
        <w:spacing w:after="0" w:line="285" w:lineRule="atLeast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       2) формировать читательский кругозор, расширить знания учащихся об окружающей действительности на материале произведений русской, казахской и зарубежной литературы; </w:t>
      </w:r>
    </w:p>
    <w:p w:rsidR="00322635" w:rsidRPr="00DA2391" w:rsidRDefault="00322635" w:rsidP="00934612">
      <w:pPr>
        <w:spacing w:after="0" w:line="285" w:lineRule="atLeast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     3) развивать и обогащать связную речь, творческое воображение, образное мышление; эмоциональную отзывчивость при чтении художественных произведений; стремление к продуктивно-творческому осмыслению прочитанного, созданию текстов собственного сочинения;</w:t>
      </w:r>
    </w:p>
    <w:p w:rsidR="00322635" w:rsidRPr="00DA2391" w:rsidRDefault="00322635" w:rsidP="00934612">
      <w:pPr>
        <w:spacing w:after="0" w:line="285" w:lineRule="atLeast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      4) прививать устойчивый интерес к самостоятельному и систематическому чтению доступных возрасту</w:t>
      </w:r>
    </w:p>
    <w:p w:rsidR="00322635" w:rsidRPr="00DA2391" w:rsidRDefault="00322635" w:rsidP="00934612">
      <w:pPr>
        <w:spacing w:after="0" w:line="285" w:lineRule="atLeast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произведений детской мировой литературы; приобретать опыт осознанного выбора книг для самостоятельного чтения.</w:t>
      </w: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br/>
      </w:r>
      <w:bookmarkStart w:id="3" w:name="z643"/>
      <w:bookmarkEnd w:id="3"/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      5. Содержание программы составляет детская русская, казахская и мировая литература, отобранная с учетом художественно–эстетической и воспитательной ценности произведения, ее доступности для данного возраста обучаемых. </w:t>
      </w: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br/>
      </w:r>
      <w:bookmarkStart w:id="4" w:name="z644"/>
      <w:bookmarkEnd w:id="4"/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      6. Структура программы для каждого класса состоит из следующих разделов. Разделы базового содержания учебного предмета:</w:t>
      </w:r>
    </w:p>
    <w:p w:rsidR="00322635" w:rsidRPr="00DA2391" w:rsidRDefault="00322635" w:rsidP="00934612">
      <w:pPr>
        <w:numPr>
          <w:ilvl w:val="0"/>
          <w:numId w:val="5"/>
        </w:numPr>
        <w:spacing w:after="0" w:line="285" w:lineRule="atLeast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навыки аудирования (слушание) и чтения;</w:t>
      </w:r>
    </w:p>
    <w:p w:rsidR="00322635" w:rsidRPr="00DA2391" w:rsidRDefault="00322635" w:rsidP="00934612">
      <w:pPr>
        <w:numPr>
          <w:ilvl w:val="0"/>
          <w:numId w:val="5"/>
        </w:numPr>
        <w:spacing w:after="0" w:line="285" w:lineRule="atLeast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тематика и круг чтения;</w:t>
      </w:r>
    </w:p>
    <w:p w:rsidR="00322635" w:rsidRPr="00DA2391" w:rsidRDefault="00322635" w:rsidP="00934612">
      <w:pPr>
        <w:numPr>
          <w:ilvl w:val="0"/>
          <w:numId w:val="5"/>
        </w:numPr>
        <w:spacing w:after="0" w:line="285" w:lineRule="atLeast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теория литературы (пропедевтика);</w:t>
      </w:r>
    </w:p>
    <w:p w:rsidR="00322635" w:rsidRPr="00DA2391" w:rsidRDefault="00322635" w:rsidP="00934612">
      <w:pPr>
        <w:numPr>
          <w:ilvl w:val="0"/>
          <w:numId w:val="5"/>
        </w:numPr>
        <w:spacing w:after="0" w:line="285" w:lineRule="atLeast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анализ текста;</w:t>
      </w:r>
    </w:p>
    <w:p w:rsidR="00322635" w:rsidRPr="00DA2391" w:rsidRDefault="00322635" w:rsidP="00934612">
      <w:pPr>
        <w:numPr>
          <w:ilvl w:val="0"/>
          <w:numId w:val="5"/>
        </w:numPr>
        <w:spacing w:after="0" w:line="285" w:lineRule="atLeast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продуктивно-творческая деятельность.</w:t>
      </w:r>
    </w:p>
    <w:p w:rsidR="00322635" w:rsidRPr="00DA2391" w:rsidRDefault="00322635" w:rsidP="00934612">
      <w:pPr>
        <w:spacing w:after="0" w:line="285" w:lineRule="atLeast"/>
        <w:ind w:left="360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</w:p>
    <w:p w:rsidR="00322635" w:rsidRPr="00DA2391" w:rsidRDefault="00322635" w:rsidP="00934612">
      <w:pPr>
        <w:spacing w:after="0" w:line="285" w:lineRule="atLeast"/>
        <w:ind w:left="360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bookmarkStart w:id="5" w:name="z645"/>
      <w:bookmarkEnd w:id="5"/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 7. Требования к конечным результатам обучения:</w:t>
      </w: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br/>
        <w:t>1) предметные результаты;</w:t>
      </w:r>
    </w:p>
    <w:p w:rsidR="00322635" w:rsidRPr="00DA2391" w:rsidRDefault="00322635" w:rsidP="00934612">
      <w:pPr>
        <w:spacing w:after="0" w:line="285" w:lineRule="atLeast"/>
        <w:ind w:left="360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2) личностные результаты;</w:t>
      </w: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br/>
        <w:t>3) системно-деятельностные результаты.</w:t>
      </w: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br/>
      </w:r>
      <w:bookmarkStart w:id="6" w:name="z646"/>
      <w:bookmarkEnd w:id="6"/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8. Объем учебной нагрузки по учебному предмету составляет:</w:t>
      </w:r>
    </w:p>
    <w:p w:rsidR="00322635" w:rsidRPr="00DA2391" w:rsidRDefault="00322635" w:rsidP="00934612">
      <w:pPr>
        <w:spacing w:after="0" w:line="285" w:lineRule="atLeast"/>
        <w:ind w:left="360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bookmarkStart w:id="7" w:name="z647"/>
      <w:bookmarkEnd w:id="7"/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 </w:t>
      </w: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ab/>
        <w:t xml:space="preserve">В процессе обучения литературному чтению осуществляются межпредметные, </w:t>
      </w:r>
      <w:bookmarkStart w:id="8" w:name="z648"/>
      <w:bookmarkEnd w:id="8"/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связи внутри учебного предмета способствуют созданию прочной преемственной основы для последующего изучения «Литературы» на средней ступени обучения.</w:t>
      </w:r>
    </w:p>
    <w:p w:rsidR="00322635" w:rsidRPr="00593512" w:rsidRDefault="00322635" w:rsidP="00593512">
      <w:pPr>
        <w:pStyle w:val="NoSpacing"/>
        <w:rPr>
          <w:rFonts w:ascii="Times New Roman" w:hAnsi="Times New Roman"/>
          <w:sz w:val="28"/>
          <w:szCs w:val="28"/>
          <w:lang w:eastAsia="ru-RU"/>
        </w:rPr>
      </w:pPr>
      <w:r w:rsidRPr="00593512">
        <w:rPr>
          <w:rFonts w:ascii="Times New Roman" w:hAnsi="Times New Roman"/>
          <w:sz w:val="28"/>
          <w:szCs w:val="28"/>
          <w:lang w:eastAsia="ru-RU"/>
        </w:rPr>
        <w:t>Навыки аудирования (слушания) и чтения:</w:t>
      </w:r>
      <w:r w:rsidRPr="00593512">
        <w:rPr>
          <w:rFonts w:ascii="Times New Roman" w:hAnsi="Times New Roman"/>
          <w:sz w:val="28"/>
          <w:szCs w:val="28"/>
          <w:lang w:eastAsia="ru-RU"/>
        </w:rPr>
        <w:br/>
        <w:t>      1) внимательное слушание текстов, понимание темы и основной мысли произведения;</w:t>
      </w:r>
      <w:r w:rsidRPr="00593512">
        <w:rPr>
          <w:rFonts w:ascii="Times New Roman" w:hAnsi="Times New Roman"/>
          <w:sz w:val="28"/>
          <w:szCs w:val="28"/>
          <w:lang w:eastAsia="ru-RU"/>
        </w:rPr>
        <w:br/>
        <w:t>      2) синтетическое чтение, характеризующееся слиянием навыков чтения и понимания читаемого;</w:t>
      </w:r>
      <w:r w:rsidRPr="00593512">
        <w:rPr>
          <w:rFonts w:ascii="Times New Roman" w:hAnsi="Times New Roman"/>
          <w:sz w:val="28"/>
          <w:szCs w:val="28"/>
          <w:lang w:eastAsia="ru-RU"/>
        </w:rPr>
        <w:br/>
        <w:t xml:space="preserve">      3) темп чтения на конец года </w:t>
      </w:r>
      <w:r w:rsidRPr="00593512">
        <w:rPr>
          <w:rFonts w:ascii="Times New Roman" w:hAnsi="Times New Roman"/>
          <w:b/>
          <w:sz w:val="28"/>
          <w:szCs w:val="28"/>
          <w:lang w:eastAsia="ru-RU"/>
        </w:rPr>
        <w:t>– 75-90 слов</w:t>
      </w:r>
      <w:r w:rsidRPr="00593512">
        <w:rPr>
          <w:rFonts w:ascii="Times New Roman" w:hAnsi="Times New Roman"/>
          <w:sz w:val="28"/>
          <w:szCs w:val="28"/>
          <w:lang w:eastAsia="ru-RU"/>
        </w:rPr>
        <w:t xml:space="preserve"> и знаков в минуту; </w:t>
      </w:r>
      <w:r w:rsidRPr="00593512">
        <w:rPr>
          <w:rFonts w:ascii="Times New Roman" w:hAnsi="Times New Roman"/>
          <w:sz w:val="28"/>
          <w:szCs w:val="28"/>
          <w:lang w:eastAsia="ru-RU"/>
        </w:rPr>
        <w:br/>
        <w:t>      4) развитие изучающего, комментированного и поискового чтения, беглого осознанного чтения «про себя»</w:t>
      </w:r>
    </w:p>
    <w:p w:rsidR="00322635" w:rsidRDefault="00322635" w:rsidP="00593512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5) </w:t>
      </w:r>
      <w:r>
        <w:rPr>
          <w:rFonts w:ascii="Times New Roman" w:hAnsi="Times New Roman"/>
          <w:sz w:val="24"/>
        </w:rPr>
        <w:t>Читать наизусть 15-16 стихотворений,5-6 отрывков из прозаических произведений (25-30 строчек)</w:t>
      </w:r>
    </w:p>
    <w:p w:rsidR="00322635" w:rsidRDefault="00322635" w:rsidP="00593512">
      <w:pPr>
        <w:spacing w:line="240" w:lineRule="auto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r w:rsidRPr="00DA2391">
        <w:rPr>
          <w:rFonts w:ascii="Times New Roman" w:hAnsi="Times New Roman"/>
          <w:b/>
          <w:color w:val="000000"/>
          <w:spacing w:val="2"/>
          <w:sz w:val="28"/>
          <w:szCs w:val="28"/>
          <w:lang w:eastAsia="ru-RU"/>
        </w:rPr>
        <w:t>Учащиеся должны уметь:</w:t>
      </w:r>
      <w:r w:rsidRPr="00DA2391">
        <w:rPr>
          <w:rFonts w:ascii="Times New Roman" w:hAnsi="Times New Roman"/>
          <w:b/>
          <w:color w:val="000000"/>
          <w:spacing w:val="2"/>
          <w:sz w:val="28"/>
          <w:szCs w:val="28"/>
          <w:lang w:eastAsia="ru-RU"/>
        </w:rPr>
        <w:br/>
      </w: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      1) понимать и формулировать тему и идею произведения; </w:t>
      </w: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br/>
        <w:t>      2) различать жанры устного народного творчества: казахский героический эпос, легенды, былинный сказ, загадки, сказки (народные и литературные), стихотворения; </w:t>
      </w: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br/>
        <w:t>      3) находить в тексте изобразительно-выразительные средства языка (эпитет, сравнение, гипербола) для анализа характера героя, портрета, пейзажа читаемого произведения; </w:t>
      </w: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br/>
        <w:t>      4) читать правильно, соблюдая орфоэпические и интонационные нормы при чтении;читать выразительно, соблюдая постановку логических ударений и пауз, выбирая темп и силу голоса в соответствии с содержанием читаемого; читать со скоростью 75-90 слов и знаков в минуту; понимать смысл прочитанного; </w:t>
      </w: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br/>
        <w:t>      5) иметь навыки изучающего, комментированного и поискового чтения, чтения «про себя» (90-110 слов и знаков в минуту); </w:t>
      </w: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br/>
        <w:t>      6) уметь находить в тексте ответы на поставленные вопросы, пересказывать содержание текста; </w:t>
      </w: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br/>
        <w:t>      7) называть прочитанные произведения, фамилии авторов, иметь представление об их биографии; </w:t>
      </w: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br/>
        <w:t>      8) использовать в речи изобразительно-выразительные средства языка для передачи своих чувств, мыслей, оценки прочитанного; </w:t>
      </w: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br/>
        <w:t>      9) передавать последовательность событий, устанавливать причинно-следственные связи в повествовании; </w:t>
      </w: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br/>
        <w:t>      10) уметь оценивать действия и поступки персонажей художественных произведений, выражать свое отношение к прочитанному, объяснять мотивы их поступков, находить аналогичные примеры в реальных жизненных ситуациях; </w:t>
      </w: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br/>
        <w:t>      11) творчески осмысливать содержание прочитанного, создавать собственные тексты сочинений; </w:t>
      </w: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br/>
        <w:t>      12) владеть нормами речевого этикета, культурой межнационального общения; </w:t>
      </w:r>
      <w:bookmarkStart w:id="9" w:name="z703"/>
      <w:bookmarkEnd w:id="9"/>
    </w:p>
    <w:p w:rsidR="00322635" w:rsidRPr="00DA2391" w:rsidRDefault="00322635" w:rsidP="003F5BCB">
      <w:pPr>
        <w:spacing w:after="0" w:line="285" w:lineRule="atLeast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</w:pP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     </w:t>
      </w:r>
      <w:r w:rsidRPr="00DA2391">
        <w:rPr>
          <w:rFonts w:ascii="Times New Roman" w:hAnsi="Times New Roman"/>
          <w:b/>
          <w:color w:val="000000"/>
          <w:spacing w:val="2"/>
          <w:sz w:val="28"/>
          <w:szCs w:val="28"/>
          <w:lang w:eastAsia="ru-RU"/>
        </w:rPr>
        <w:t>Учащиеся должны проявлять:</w:t>
      </w: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 </w:t>
      </w: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br/>
        <w:t>      1) чувство любви и уважения к государственным символам Республики Казахстан, знать и исполнять гимн Республики; любить и беречь родную землю, знать и уважать традиции, культуру многонационального народа Казахстана, его национальные праздники; </w:t>
      </w: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br/>
        <w:t>      2) нравственные качества характера при оценке литературных героев: честность, правдивость, справедливость, отзывчивость, сострадание, внимательность, уважение к старшим, родителям, умение прийти на помощью слабому, быть добрым и заботливым, смелым; </w:t>
      </w: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br/>
        <w:t>      3) умение осознавать и определять (называть) свои эмоции и эмоции героев прочитанных произведений, сочувствовать другим людям, героям, сопереживать; </w:t>
      </w: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br/>
        <w:t>      4) умение воспринимать красоту природы, бережно относиться ко всему живому; чувствовать красоту художественного слова, стремиться к совершенствованию собственной речи; </w:t>
      </w: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br/>
        <w:t>      5) свои чувства и оценку при написании сочинений о друзьях, близких и знакомых людях, сравнивать их с героями прочитанных книг. </w:t>
      </w: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br/>
      </w:r>
      <w:bookmarkStart w:id="10" w:name="z704"/>
      <w:bookmarkEnd w:id="10"/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       </w:t>
      </w:r>
      <w:r w:rsidRPr="00DA2391">
        <w:rPr>
          <w:rFonts w:ascii="Times New Roman" w:hAnsi="Times New Roman"/>
          <w:b/>
          <w:color w:val="000000"/>
          <w:spacing w:val="2"/>
          <w:sz w:val="28"/>
          <w:szCs w:val="28"/>
          <w:lang w:eastAsia="ru-RU"/>
        </w:rPr>
        <w:t>Учащиеся должны применять:</w:t>
      </w: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br/>
        <w:t>      1) учебно-организационные умения: формулировать тему и цель урока, оценивать свою учебную деятельность в конце урока, принимать участие в поисковой беседе, в решении поставленных задач; </w:t>
      </w: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br/>
        <w:t>      2) учебно-информационные умения: получать информацию через слушание и чтение текста, его анализ; умение выделять главное в тексте, устанавливать причины действия героев, составлять план текста, владеть разными видами пересказа текста (подробный, сжатый, творческий); </w:t>
      </w: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br/>
        <w:t>      3) учебно-логические умения: простейшие виды и приемы анализа и синтеза; наблюдение за действиями героев, сравнение портретных характеристик; установление причинно-следственных связей в действиях героя;</w:t>
      </w:r>
      <w:r w:rsidRPr="00DA239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br/>
        <w:t>      4) учебно-коммуникативные умения: общение в группе, в парах при выполнении учебной задачи урока; совместное сотрудничество при анализе текста, при обсуждении характера героев произведения; различные способы поиска учебной информации в справочниках, словарях, Интернете в соответствии с коммуникативными и познавательными задачами, выражать собственную оценку прочитанному произведению, уметь ее доказывать в дискуссии.</w:t>
      </w:r>
    </w:p>
    <w:p w:rsidR="00322635" w:rsidRDefault="00322635" w:rsidP="00DA2391">
      <w:pPr>
        <w:rPr>
          <w:rFonts w:ascii="Times New Roman" w:hAnsi="Times New Roman"/>
          <w:b/>
          <w:color w:val="000000"/>
          <w:spacing w:val="2"/>
          <w:sz w:val="28"/>
          <w:szCs w:val="28"/>
          <w:lang w:eastAsia="ru-RU"/>
        </w:rPr>
      </w:pPr>
      <w:r w:rsidRPr="00DA2391">
        <w:rPr>
          <w:rFonts w:ascii="Times New Roman" w:hAnsi="Times New Roman"/>
          <w:b/>
          <w:color w:val="000000"/>
          <w:spacing w:val="2"/>
          <w:sz w:val="28"/>
          <w:szCs w:val="28"/>
          <w:lang w:eastAsia="ru-RU"/>
        </w:rPr>
        <w:t>4 класс – 4 часа в неделю, 136 часов в учебном году.</w:t>
      </w:r>
    </w:p>
    <w:p w:rsidR="00322635" w:rsidRPr="00DA2391" w:rsidRDefault="00322635" w:rsidP="00DA2391">
      <w:pPr>
        <w:rPr>
          <w:rFonts w:ascii="Times New Roman" w:hAnsi="Times New Roman"/>
          <w:sz w:val="28"/>
          <w:szCs w:val="28"/>
        </w:rPr>
      </w:pPr>
    </w:p>
    <w:p w:rsidR="00322635" w:rsidRPr="003054B7" w:rsidRDefault="00322635" w:rsidP="00955F11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3054B7">
        <w:rPr>
          <w:rFonts w:ascii="Times New Roman" w:hAnsi="Times New Roman"/>
          <w:b/>
          <w:sz w:val="36"/>
          <w:szCs w:val="36"/>
        </w:rPr>
        <w:t xml:space="preserve">Календарно-тематическое планирование </w:t>
      </w:r>
    </w:p>
    <w:p w:rsidR="00322635" w:rsidRPr="003054B7" w:rsidRDefault="00322635" w:rsidP="00955F11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3054B7">
        <w:rPr>
          <w:rFonts w:ascii="Times New Roman" w:hAnsi="Times New Roman"/>
          <w:b/>
          <w:sz w:val="36"/>
          <w:szCs w:val="36"/>
        </w:rPr>
        <w:t>Литературное чтение</w:t>
      </w:r>
    </w:p>
    <w:p w:rsidR="00322635" w:rsidRPr="00DA2391" w:rsidRDefault="00322635" w:rsidP="00955F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80"/>
      </w:tblPr>
      <w:tblGrid>
        <w:gridCol w:w="803"/>
        <w:gridCol w:w="98"/>
        <w:gridCol w:w="107"/>
        <w:gridCol w:w="180"/>
        <w:gridCol w:w="680"/>
        <w:gridCol w:w="220"/>
        <w:gridCol w:w="180"/>
        <w:gridCol w:w="7200"/>
        <w:gridCol w:w="1260"/>
        <w:gridCol w:w="1260"/>
        <w:gridCol w:w="1440"/>
        <w:gridCol w:w="1620"/>
      </w:tblGrid>
      <w:tr w:rsidR="00322635" w:rsidRPr="00DA2391" w:rsidTr="00DA2391">
        <w:trPr>
          <w:trHeight w:val="653"/>
        </w:trPr>
        <w:tc>
          <w:tcPr>
            <w:tcW w:w="803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065" w:type="dxa"/>
            <w:gridSpan w:val="4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№ урока</w:t>
            </w:r>
          </w:p>
        </w:tc>
        <w:tc>
          <w:tcPr>
            <w:tcW w:w="7600" w:type="dxa"/>
            <w:gridSpan w:val="3"/>
          </w:tcPr>
          <w:p w:rsidR="00322635" w:rsidRPr="00DA2391" w:rsidRDefault="00322635" w:rsidP="00C975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Часы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Вид контроля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Использование ИКТ</w:t>
            </w:r>
          </w:p>
        </w:tc>
      </w:tr>
      <w:tr w:rsidR="00322635" w:rsidRPr="00DA2391" w:rsidTr="00DA2391">
        <w:trPr>
          <w:trHeight w:val="666"/>
        </w:trPr>
        <w:tc>
          <w:tcPr>
            <w:tcW w:w="803" w:type="dxa"/>
          </w:tcPr>
          <w:p w:rsidR="00322635" w:rsidRPr="00DA2391" w:rsidRDefault="00322635" w:rsidP="00572B5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65" w:type="dxa"/>
            <w:gridSpan w:val="4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60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Вводный урок Понятие о предмете «Литературное чтение». Цели и задачи  «Литературного чтения» на предстоящий учебный год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Видео урок</w:t>
            </w:r>
          </w:p>
        </w:tc>
      </w:tr>
      <w:tr w:rsidR="00322635" w:rsidRPr="00DA2391" w:rsidTr="00DA2391">
        <w:trPr>
          <w:trHeight w:val="666"/>
        </w:trPr>
        <w:tc>
          <w:tcPr>
            <w:tcW w:w="15048" w:type="dxa"/>
            <w:gridSpan w:val="12"/>
          </w:tcPr>
          <w:p w:rsidR="00322635" w:rsidRPr="003054B7" w:rsidRDefault="00322635" w:rsidP="00572B5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2"/>
                <w:sz w:val="32"/>
                <w:szCs w:val="32"/>
                <w:lang w:eastAsia="ru-RU"/>
              </w:rPr>
            </w:pPr>
            <w:r w:rsidRPr="003054B7">
              <w:rPr>
                <w:rFonts w:ascii="Times New Roman" w:hAnsi="Times New Roman"/>
                <w:b/>
                <w:color w:val="000000"/>
                <w:spacing w:val="2"/>
                <w:sz w:val="32"/>
                <w:szCs w:val="32"/>
                <w:lang w:eastAsia="ru-RU"/>
              </w:rPr>
              <w:t>1.Родные просторы (15 ч.)</w:t>
            </w:r>
          </w:p>
        </w:tc>
      </w:tr>
      <w:tr w:rsidR="00322635" w:rsidRPr="00DA2391" w:rsidTr="003054B7">
        <w:trPr>
          <w:trHeight w:val="1924"/>
        </w:trPr>
        <w:tc>
          <w:tcPr>
            <w:tcW w:w="15048" w:type="dxa"/>
            <w:gridSpan w:val="12"/>
          </w:tcPr>
          <w:p w:rsidR="00322635" w:rsidRPr="00DA2391" w:rsidRDefault="00322635" w:rsidP="00572B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  <w:tbl>
            <w:tblPr>
              <w:tblpPr w:leftFromText="180" w:rightFromText="180" w:vertAnchor="text" w:horzAnchor="margin" w:tblpY="-165"/>
              <w:tblOverlap w:val="never"/>
              <w:tblW w:w="149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6655"/>
              <w:gridCol w:w="8309"/>
            </w:tblGrid>
            <w:tr w:rsidR="00322635" w:rsidRPr="00DA2391" w:rsidTr="003054B7">
              <w:trPr>
                <w:trHeight w:val="356"/>
              </w:trPr>
              <w:tc>
                <w:tcPr>
                  <w:tcW w:w="66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635" w:rsidRPr="00DA2391" w:rsidRDefault="00322635" w:rsidP="00CB4025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DA239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Учащиеся должны знать:</w:t>
                  </w:r>
                </w:p>
              </w:tc>
              <w:tc>
                <w:tcPr>
                  <w:tcW w:w="8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635" w:rsidRPr="00DA2391" w:rsidRDefault="00322635" w:rsidP="00CB4025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DA239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Учащиеся должны уметь:</w:t>
                  </w:r>
                </w:p>
              </w:tc>
            </w:tr>
            <w:tr w:rsidR="00322635" w:rsidRPr="00DA2391" w:rsidTr="003054B7">
              <w:trPr>
                <w:trHeight w:val="1269"/>
              </w:trPr>
              <w:tc>
                <w:tcPr>
                  <w:tcW w:w="66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635" w:rsidRPr="00DA2391" w:rsidRDefault="00322635" w:rsidP="00CB4025">
                  <w:pPr>
                    <w:spacing w:after="0" w:line="240" w:lineRule="auto"/>
                    <w:ind w:left="-57" w:right="-57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A2391">
                    <w:rPr>
                      <w:rFonts w:ascii="Times New Roman" w:hAnsi="Times New Roman"/>
                      <w:sz w:val="28"/>
                      <w:szCs w:val="28"/>
                    </w:rPr>
                    <w:t>*отличительные особенности произведений устного народного творчества;</w:t>
                  </w:r>
                </w:p>
                <w:p w:rsidR="00322635" w:rsidRPr="00DA2391" w:rsidRDefault="00322635" w:rsidP="00CB4025">
                  <w:pPr>
                    <w:spacing w:after="0" w:line="240" w:lineRule="auto"/>
                    <w:ind w:left="-57" w:right="-57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A2391">
                    <w:rPr>
                      <w:rFonts w:ascii="Times New Roman" w:hAnsi="Times New Roman"/>
                      <w:sz w:val="28"/>
                      <w:szCs w:val="28"/>
                    </w:rPr>
                    <w:t xml:space="preserve">*использовать при анализе текста понятия: тема, идея, сюжет, композиция, портрет героя, пейзаж. </w:t>
                  </w:r>
                </w:p>
              </w:tc>
              <w:tc>
                <w:tcPr>
                  <w:tcW w:w="8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635" w:rsidRPr="00DA2391" w:rsidRDefault="00322635" w:rsidP="00CB4025">
                  <w:pPr>
                    <w:spacing w:after="0" w:line="240" w:lineRule="auto"/>
                    <w:ind w:left="-57" w:right="-57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A2391">
                    <w:rPr>
                      <w:rFonts w:ascii="Times New Roman" w:hAnsi="Times New Roman"/>
                      <w:sz w:val="28"/>
                      <w:szCs w:val="28"/>
                    </w:rPr>
                    <w:t>*Составлять собственные вопросы по содержанию прочитанного;</w:t>
                  </w:r>
                </w:p>
                <w:p w:rsidR="00322635" w:rsidRPr="00DA2391" w:rsidRDefault="00322635" w:rsidP="00CB4025">
                  <w:pPr>
                    <w:spacing w:after="0" w:line="240" w:lineRule="auto"/>
                    <w:ind w:left="-57" w:right="-57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A2391">
                    <w:rPr>
                      <w:rFonts w:ascii="Times New Roman" w:hAnsi="Times New Roman"/>
                      <w:sz w:val="28"/>
                      <w:szCs w:val="28"/>
                    </w:rPr>
                    <w:t>*соблюдать при чтении текста основные средства выразительности:</w:t>
                  </w:r>
                </w:p>
                <w:p w:rsidR="00322635" w:rsidRPr="00DA2391" w:rsidRDefault="00322635" w:rsidP="00CB4025">
                  <w:pPr>
                    <w:spacing w:after="0" w:line="240" w:lineRule="auto"/>
                    <w:ind w:left="-57" w:right="-57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A2391">
                    <w:rPr>
                      <w:rFonts w:ascii="Times New Roman" w:hAnsi="Times New Roman"/>
                      <w:sz w:val="28"/>
                      <w:szCs w:val="28"/>
                    </w:rPr>
                    <w:t>паузу, темп речи и чтения;</w:t>
                  </w:r>
                </w:p>
                <w:p w:rsidR="00322635" w:rsidRPr="00DA2391" w:rsidRDefault="00322635" w:rsidP="00CB4025">
                  <w:pPr>
                    <w:spacing w:after="0" w:line="240" w:lineRule="auto"/>
                    <w:ind w:left="-57" w:right="-57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A2391">
                    <w:rPr>
                      <w:rFonts w:ascii="Times New Roman" w:hAnsi="Times New Roman"/>
                      <w:sz w:val="28"/>
                      <w:szCs w:val="28"/>
                    </w:rPr>
                    <w:t>*находить в тексте выразительные средства языка.</w:t>
                  </w:r>
                </w:p>
              </w:tc>
            </w:tr>
          </w:tbl>
          <w:p w:rsidR="00322635" w:rsidRPr="00DA2391" w:rsidRDefault="00322635" w:rsidP="00572B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</w:tr>
      <w:tr w:rsidR="00322635" w:rsidRPr="00DA2391" w:rsidTr="00DA2391">
        <w:trPr>
          <w:trHeight w:val="1098"/>
        </w:trPr>
        <w:tc>
          <w:tcPr>
            <w:tcW w:w="1008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380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Поэтический родник «Родные просторы – твоих дорог начало…»: М.Айтхожина, Ф.Унгарсынова, М. Сарикова, А.Балтыгереева</w:t>
            </w:r>
          </w:p>
        </w:tc>
        <w:tc>
          <w:tcPr>
            <w:tcW w:w="1260" w:type="dxa"/>
          </w:tcPr>
          <w:p w:rsidR="00322635" w:rsidRPr="00DA2391" w:rsidRDefault="00322635" w:rsidP="00976F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Чтение наиз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Презентация</w:t>
            </w:r>
          </w:p>
        </w:tc>
      </w:tr>
      <w:tr w:rsidR="00322635" w:rsidRPr="00DA2391" w:rsidTr="00DA2391">
        <w:trPr>
          <w:trHeight w:val="666"/>
        </w:trPr>
        <w:tc>
          <w:tcPr>
            <w:tcW w:w="1008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3-4</w:t>
            </w:r>
          </w:p>
        </w:tc>
        <w:tc>
          <w:tcPr>
            <w:tcW w:w="108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2-3</w:t>
            </w:r>
          </w:p>
        </w:tc>
        <w:tc>
          <w:tcPr>
            <w:tcW w:w="7380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С.Бабенко. Тюе-Тас.</w:t>
            </w:r>
          </w:p>
        </w:tc>
        <w:tc>
          <w:tcPr>
            <w:tcW w:w="1260" w:type="dxa"/>
          </w:tcPr>
          <w:p w:rsidR="00322635" w:rsidRPr="00DA2391" w:rsidRDefault="00322635" w:rsidP="00976F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Выраз чтение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3054B7">
        <w:trPr>
          <w:trHeight w:val="305"/>
        </w:trPr>
        <w:tc>
          <w:tcPr>
            <w:tcW w:w="1008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5-8</w:t>
            </w:r>
          </w:p>
        </w:tc>
        <w:tc>
          <w:tcPr>
            <w:tcW w:w="108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4-7</w:t>
            </w:r>
          </w:p>
        </w:tc>
        <w:tc>
          <w:tcPr>
            <w:tcW w:w="7380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Б.Сокпакбаев. Меня зовут Кожа</w:t>
            </w:r>
          </w:p>
        </w:tc>
        <w:tc>
          <w:tcPr>
            <w:tcW w:w="1260" w:type="dxa"/>
          </w:tcPr>
          <w:p w:rsidR="00322635" w:rsidRPr="00DA2391" w:rsidRDefault="00322635" w:rsidP="00976F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Выраз ч</w:t>
            </w:r>
            <w:r>
              <w:rPr>
                <w:rFonts w:ascii="Times New Roman" w:hAnsi="Times New Roman"/>
                <w:sz w:val="28"/>
                <w:szCs w:val="28"/>
              </w:rPr>
              <w:t>т.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3054B7">
        <w:trPr>
          <w:trHeight w:val="329"/>
        </w:trPr>
        <w:tc>
          <w:tcPr>
            <w:tcW w:w="1008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9-11</w:t>
            </w:r>
          </w:p>
        </w:tc>
        <w:tc>
          <w:tcPr>
            <w:tcW w:w="108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8-10</w:t>
            </w:r>
          </w:p>
        </w:tc>
        <w:tc>
          <w:tcPr>
            <w:tcW w:w="7380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С.Бегалин. Еж Есена.</w:t>
            </w:r>
          </w:p>
        </w:tc>
        <w:tc>
          <w:tcPr>
            <w:tcW w:w="1260" w:type="dxa"/>
          </w:tcPr>
          <w:p w:rsidR="00322635" w:rsidRPr="00DA2391" w:rsidRDefault="00322635" w:rsidP="00976F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Выб.чт.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Анимация</w:t>
            </w:r>
          </w:p>
        </w:tc>
      </w:tr>
      <w:tr w:rsidR="00322635" w:rsidRPr="00DA2391" w:rsidTr="003054B7">
        <w:trPr>
          <w:trHeight w:val="346"/>
        </w:trPr>
        <w:tc>
          <w:tcPr>
            <w:tcW w:w="1008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08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380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 xml:space="preserve">Поэтический родник. </w:t>
            </w:r>
          </w:p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 xml:space="preserve">Стихи о лете и осени Абай Кунанбаев. </w:t>
            </w:r>
          </w:p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Лето. А.С.Пушкин – Осень (Унылая пора!Очей очарованье…).Ф.И.Тютчев. Есть в осени первоначальной…</w:t>
            </w:r>
          </w:p>
        </w:tc>
        <w:tc>
          <w:tcPr>
            <w:tcW w:w="1260" w:type="dxa"/>
          </w:tcPr>
          <w:p w:rsidR="00322635" w:rsidRPr="00DA2391" w:rsidRDefault="00322635" w:rsidP="00976F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наиз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Грамзапись</w:t>
            </w:r>
          </w:p>
        </w:tc>
      </w:tr>
      <w:tr w:rsidR="00322635" w:rsidRPr="00DA2391" w:rsidTr="003054B7">
        <w:trPr>
          <w:trHeight w:val="346"/>
        </w:trPr>
        <w:tc>
          <w:tcPr>
            <w:tcW w:w="1008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13-14</w:t>
            </w:r>
          </w:p>
        </w:tc>
        <w:tc>
          <w:tcPr>
            <w:tcW w:w="108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12-13</w:t>
            </w:r>
          </w:p>
        </w:tc>
        <w:tc>
          <w:tcPr>
            <w:tcW w:w="7380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Внеклассное чтение</w:t>
            </w:r>
          </w:p>
          <w:p w:rsidR="00322635" w:rsidRPr="00DA2391" w:rsidRDefault="00322635" w:rsidP="00572B5E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322635" w:rsidRPr="00DA2391" w:rsidRDefault="00322635" w:rsidP="00DA23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пересказ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3054B7">
        <w:trPr>
          <w:trHeight w:val="313"/>
        </w:trPr>
        <w:tc>
          <w:tcPr>
            <w:tcW w:w="1008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08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14-15</w:t>
            </w:r>
          </w:p>
        </w:tc>
        <w:tc>
          <w:tcPr>
            <w:tcW w:w="7380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РР Сочинение № 2</w:t>
            </w:r>
            <w:r w:rsidRPr="00DA2391">
              <w:rPr>
                <w:rFonts w:ascii="Times New Roman" w:hAnsi="Times New Roman"/>
                <w:sz w:val="28"/>
                <w:szCs w:val="28"/>
              </w:rPr>
              <w:t xml:space="preserve">  Осень в нашем городе</w:t>
            </w:r>
          </w:p>
        </w:tc>
        <w:tc>
          <w:tcPr>
            <w:tcW w:w="1260" w:type="dxa"/>
          </w:tcPr>
          <w:p w:rsidR="00322635" w:rsidRPr="00DA2391" w:rsidRDefault="00322635" w:rsidP="00DA23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DA2391">
        <w:trPr>
          <w:trHeight w:val="666"/>
        </w:trPr>
        <w:tc>
          <w:tcPr>
            <w:tcW w:w="15048" w:type="dxa"/>
            <w:gridSpan w:val="12"/>
          </w:tcPr>
          <w:p w:rsidR="00322635" w:rsidRPr="00DA2391" w:rsidRDefault="00322635" w:rsidP="00572B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322635" w:rsidRPr="003054B7" w:rsidRDefault="00322635" w:rsidP="00572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3054B7">
              <w:rPr>
                <w:rFonts w:ascii="Times New Roman" w:hAnsi="Times New Roman"/>
                <w:b/>
                <w:sz w:val="32"/>
                <w:szCs w:val="32"/>
              </w:rPr>
              <w:t>2. Тема раздела:  Мои друзья– 15 часов</w:t>
            </w:r>
          </w:p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pPr w:leftFromText="180" w:rightFromText="180" w:vertAnchor="text" w:horzAnchor="margin" w:tblpY="-130"/>
              <w:tblOverlap w:val="never"/>
              <w:tblW w:w="150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7500"/>
              <w:gridCol w:w="7500"/>
            </w:tblGrid>
            <w:tr w:rsidR="00322635" w:rsidRPr="00DA2391" w:rsidTr="003054B7">
              <w:trPr>
                <w:trHeight w:val="352"/>
              </w:trPr>
              <w:tc>
                <w:tcPr>
                  <w:tcW w:w="7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635" w:rsidRPr="00DA2391" w:rsidRDefault="00322635" w:rsidP="00CB40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DA239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Учащиеся должны знать</w:t>
                  </w:r>
                </w:p>
              </w:tc>
              <w:tc>
                <w:tcPr>
                  <w:tcW w:w="7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635" w:rsidRPr="00DA2391" w:rsidRDefault="00322635" w:rsidP="00CB40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DA239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Учащиеся должны уметь</w:t>
                  </w:r>
                </w:p>
              </w:tc>
            </w:tr>
            <w:tr w:rsidR="00322635" w:rsidRPr="00DA2391" w:rsidTr="003054B7">
              <w:trPr>
                <w:trHeight w:val="1233"/>
              </w:trPr>
              <w:tc>
                <w:tcPr>
                  <w:tcW w:w="7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635" w:rsidRPr="00DA2391" w:rsidRDefault="00322635" w:rsidP="00C975A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A2391">
                    <w:rPr>
                      <w:rFonts w:ascii="Times New Roman" w:hAnsi="Times New Roman"/>
                      <w:sz w:val="28"/>
                      <w:szCs w:val="28"/>
                    </w:rPr>
                    <w:t>Тему и идею произведения, сюжет, композицию, литературных героев, портрет героев, роль автора в произведении, выразительные средства языка (сравнение, олицетворение, эпитеты, гиперболу)</w:t>
                  </w:r>
                </w:p>
                <w:p w:rsidR="00322635" w:rsidRPr="00DA2391" w:rsidRDefault="00322635" w:rsidP="00C975A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635" w:rsidRPr="00DA2391" w:rsidRDefault="00322635" w:rsidP="00C975A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A2391">
                    <w:rPr>
                      <w:rFonts w:ascii="Times New Roman" w:hAnsi="Times New Roman"/>
                      <w:sz w:val="28"/>
                      <w:szCs w:val="28"/>
                    </w:rPr>
                    <w:t>Размышлять по поводу содержания текста, используя собственные опыт и знания, опираясь на свое понимание описываемых событий; делить текст на логически законченные части и озаглавливать их, развивать сюжет произведения</w:t>
                  </w:r>
                </w:p>
              </w:tc>
            </w:tr>
          </w:tbl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DA2391">
        <w:trPr>
          <w:trHeight w:val="399"/>
        </w:trPr>
        <w:tc>
          <w:tcPr>
            <w:tcW w:w="901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16-18</w:t>
            </w:r>
          </w:p>
        </w:tc>
        <w:tc>
          <w:tcPr>
            <w:tcW w:w="967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1-3</w:t>
            </w:r>
          </w:p>
        </w:tc>
        <w:tc>
          <w:tcPr>
            <w:tcW w:w="760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 xml:space="preserve">Г.Куликов. Как я влиял наСевку (отрывки из повести). </w:t>
            </w:r>
          </w:p>
        </w:tc>
        <w:tc>
          <w:tcPr>
            <w:tcW w:w="1260" w:type="dxa"/>
          </w:tcPr>
          <w:p w:rsidR="00322635" w:rsidRPr="00DA2391" w:rsidRDefault="00322635" w:rsidP="008639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Р</w:t>
            </w:r>
            <w:r w:rsidRPr="00DA2391">
              <w:rPr>
                <w:rFonts w:ascii="Times New Roman" w:hAnsi="Times New Roman"/>
                <w:i/>
                <w:sz w:val="28"/>
                <w:szCs w:val="28"/>
              </w:rPr>
              <w:t>ассказ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DA2391">
        <w:trPr>
          <w:trHeight w:val="666"/>
        </w:trPr>
        <w:tc>
          <w:tcPr>
            <w:tcW w:w="901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19-21</w:t>
            </w:r>
          </w:p>
        </w:tc>
        <w:tc>
          <w:tcPr>
            <w:tcW w:w="967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4-6</w:t>
            </w:r>
          </w:p>
        </w:tc>
        <w:tc>
          <w:tcPr>
            <w:tcW w:w="760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 xml:space="preserve">С.Голицин. В поход! В поход! (отрывок из повести «Сорок изыскателей»). </w:t>
            </w:r>
          </w:p>
        </w:tc>
        <w:tc>
          <w:tcPr>
            <w:tcW w:w="1260" w:type="dxa"/>
          </w:tcPr>
          <w:p w:rsidR="00322635" w:rsidRPr="00DA2391" w:rsidRDefault="00322635" w:rsidP="008639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Видео</w:t>
            </w:r>
          </w:p>
        </w:tc>
      </w:tr>
      <w:tr w:rsidR="00322635" w:rsidRPr="00DA2391" w:rsidTr="00DA2391">
        <w:trPr>
          <w:trHeight w:val="666"/>
        </w:trPr>
        <w:tc>
          <w:tcPr>
            <w:tcW w:w="901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22-24</w:t>
            </w:r>
          </w:p>
        </w:tc>
        <w:tc>
          <w:tcPr>
            <w:tcW w:w="967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7-9</w:t>
            </w:r>
          </w:p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0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 xml:space="preserve">Г.Н.Троепольский. Прощание с другом (отрывок из повести «Белый Бим Черное ухо»). </w:t>
            </w:r>
          </w:p>
        </w:tc>
        <w:tc>
          <w:tcPr>
            <w:tcW w:w="1260" w:type="dxa"/>
          </w:tcPr>
          <w:p w:rsidR="00322635" w:rsidRPr="00DA2391" w:rsidRDefault="00322635" w:rsidP="008639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i/>
                <w:sz w:val="28"/>
                <w:szCs w:val="28"/>
              </w:rPr>
              <w:t>Диалог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DA2391">
        <w:trPr>
          <w:trHeight w:val="666"/>
        </w:trPr>
        <w:tc>
          <w:tcPr>
            <w:tcW w:w="901" w:type="dxa"/>
            <w:gridSpan w:val="2"/>
            <w:vMerge w:val="restart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25-26</w:t>
            </w:r>
          </w:p>
        </w:tc>
        <w:tc>
          <w:tcPr>
            <w:tcW w:w="967" w:type="dxa"/>
            <w:gridSpan w:val="3"/>
            <w:vMerge w:val="restart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10-11</w:t>
            </w:r>
          </w:p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0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Поэтический родник</w:t>
            </w:r>
            <w:r w:rsidRPr="00DA239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. </w:t>
            </w:r>
            <w:r w:rsidRPr="00DA2391">
              <w:rPr>
                <w:rFonts w:ascii="Times New Roman" w:hAnsi="Times New Roman"/>
                <w:sz w:val="28"/>
                <w:szCs w:val="28"/>
              </w:rPr>
              <w:t xml:space="preserve">Стихи об осени.  </w:t>
            </w:r>
          </w:p>
          <w:p w:rsidR="00322635" w:rsidRPr="00DA2391" w:rsidRDefault="00322635" w:rsidP="00DA23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 xml:space="preserve">Н.А.Некрасов. Славная осень!.. </w:t>
            </w:r>
          </w:p>
        </w:tc>
        <w:tc>
          <w:tcPr>
            <w:tcW w:w="1260" w:type="dxa"/>
          </w:tcPr>
          <w:p w:rsidR="00322635" w:rsidRPr="00DA2391" w:rsidRDefault="00322635" w:rsidP="008639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наиз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C975A3">
        <w:trPr>
          <w:trHeight w:val="355"/>
        </w:trPr>
        <w:tc>
          <w:tcPr>
            <w:tcW w:w="901" w:type="dxa"/>
            <w:gridSpan w:val="2"/>
            <w:vMerge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dxa"/>
            <w:gridSpan w:val="3"/>
            <w:vMerge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0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А.Н.Майков. Осень.</w:t>
            </w:r>
          </w:p>
        </w:tc>
        <w:tc>
          <w:tcPr>
            <w:tcW w:w="1260" w:type="dxa"/>
          </w:tcPr>
          <w:p w:rsidR="00322635" w:rsidRPr="00DA2391" w:rsidRDefault="00322635" w:rsidP="008639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Анимация</w:t>
            </w:r>
          </w:p>
        </w:tc>
      </w:tr>
      <w:tr w:rsidR="00322635" w:rsidRPr="00DA2391" w:rsidTr="00DA2391">
        <w:trPr>
          <w:trHeight w:val="666"/>
        </w:trPr>
        <w:tc>
          <w:tcPr>
            <w:tcW w:w="901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27-28</w:t>
            </w:r>
          </w:p>
        </w:tc>
        <w:tc>
          <w:tcPr>
            <w:tcW w:w="967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12-13</w:t>
            </w:r>
          </w:p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0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A2391">
              <w:rPr>
                <w:rFonts w:ascii="Times New Roman" w:hAnsi="Times New Roman"/>
                <w:bCs/>
                <w:sz w:val="28"/>
                <w:szCs w:val="28"/>
              </w:rPr>
              <w:t xml:space="preserve">Внеклассное чтение. </w:t>
            </w:r>
          </w:p>
        </w:tc>
        <w:tc>
          <w:tcPr>
            <w:tcW w:w="1260" w:type="dxa"/>
          </w:tcPr>
          <w:p w:rsidR="00322635" w:rsidRPr="00DA2391" w:rsidRDefault="00322635" w:rsidP="008639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Выбор</w:t>
            </w:r>
          </w:p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пересказ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C975A3">
        <w:trPr>
          <w:trHeight w:val="399"/>
        </w:trPr>
        <w:tc>
          <w:tcPr>
            <w:tcW w:w="901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29-30</w:t>
            </w:r>
          </w:p>
        </w:tc>
        <w:tc>
          <w:tcPr>
            <w:tcW w:w="967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14-15</w:t>
            </w:r>
          </w:p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0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Развитие речи. Сочинение </w:t>
            </w:r>
            <w:r w:rsidRPr="00DA2391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«Портрет моего друга».</w:t>
            </w:r>
          </w:p>
        </w:tc>
        <w:tc>
          <w:tcPr>
            <w:tcW w:w="1260" w:type="dxa"/>
          </w:tcPr>
          <w:p w:rsidR="00322635" w:rsidRPr="00DA2391" w:rsidRDefault="00322635" w:rsidP="008639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сочин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DA2391">
        <w:trPr>
          <w:trHeight w:val="666"/>
        </w:trPr>
        <w:tc>
          <w:tcPr>
            <w:tcW w:w="15048" w:type="dxa"/>
            <w:gridSpan w:val="12"/>
          </w:tcPr>
          <w:p w:rsidR="00322635" w:rsidRPr="003054B7" w:rsidRDefault="00322635" w:rsidP="00572B5E">
            <w:pPr>
              <w:tabs>
                <w:tab w:val="left" w:pos="142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2"/>
                <w:sz w:val="32"/>
                <w:szCs w:val="32"/>
                <w:lang w:eastAsia="ru-RU"/>
              </w:rPr>
            </w:pPr>
            <w:r w:rsidRPr="003054B7">
              <w:rPr>
                <w:rFonts w:ascii="Times New Roman" w:hAnsi="Times New Roman"/>
                <w:b/>
                <w:color w:val="000000"/>
                <w:spacing w:val="2"/>
                <w:sz w:val="32"/>
                <w:szCs w:val="32"/>
                <w:lang w:eastAsia="ru-RU"/>
              </w:rPr>
              <w:t>Фольклорные мотивы (20 ч.)</w:t>
            </w:r>
          </w:p>
          <w:tbl>
            <w:tblPr>
              <w:tblW w:w="149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7482"/>
              <w:gridCol w:w="7482"/>
            </w:tblGrid>
            <w:tr w:rsidR="00322635" w:rsidRPr="00DA2391" w:rsidTr="00C975A3">
              <w:trPr>
                <w:trHeight w:val="312"/>
              </w:trPr>
              <w:tc>
                <w:tcPr>
                  <w:tcW w:w="7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635" w:rsidRPr="00DA2391" w:rsidRDefault="00322635" w:rsidP="00CB40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DA239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Учащиеся должны знать</w:t>
                  </w:r>
                </w:p>
              </w:tc>
              <w:tc>
                <w:tcPr>
                  <w:tcW w:w="7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635" w:rsidRPr="00DA2391" w:rsidRDefault="00322635" w:rsidP="00C25BDF">
                  <w:pPr>
                    <w:pStyle w:val="Heading1"/>
                    <w:rPr>
                      <w:bCs w:val="0"/>
                      <w:sz w:val="28"/>
                    </w:rPr>
                  </w:pPr>
                  <w:r w:rsidRPr="00DA2391">
                    <w:rPr>
                      <w:bCs w:val="0"/>
                      <w:sz w:val="28"/>
                    </w:rPr>
                    <w:t>Учащиеся должны уметь</w:t>
                  </w:r>
                </w:p>
              </w:tc>
            </w:tr>
            <w:tr w:rsidR="00322635" w:rsidRPr="00DA2391" w:rsidTr="00C975A3">
              <w:trPr>
                <w:trHeight w:val="978"/>
              </w:trPr>
              <w:tc>
                <w:tcPr>
                  <w:tcW w:w="7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635" w:rsidRPr="00DA2391" w:rsidRDefault="00322635" w:rsidP="00CB402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A2391">
                    <w:rPr>
                      <w:rFonts w:ascii="Times New Roman" w:hAnsi="Times New Roman"/>
                      <w:sz w:val="28"/>
                      <w:szCs w:val="28"/>
                    </w:rPr>
                    <w:t>Различать жанры фольклора.</w:t>
                  </w:r>
                </w:p>
                <w:p w:rsidR="00322635" w:rsidRPr="00DA2391" w:rsidRDefault="00322635" w:rsidP="00CB402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635" w:rsidRPr="00DA2391" w:rsidRDefault="00322635" w:rsidP="00CB402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A2391">
                    <w:rPr>
                      <w:rFonts w:ascii="Times New Roman" w:hAnsi="Times New Roman"/>
                      <w:sz w:val="28"/>
                      <w:szCs w:val="28"/>
                    </w:rPr>
                    <w:t>Уметь вести наблюдение над особенностями произведения: плавный ритм чтения, повторы слов, постоянные эпитеты, устойчивые выражения</w:t>
                  </w:r>
                </w:p>
              </w:tc>
            </w:tr>
          </w:tbl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C975A3">
        <w:trPr>
          <w:trHeight w:val="666"/>
        </w:trPr>
        <w:tc>
          <w:tcPr>
            <w:tcW w:w="901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31-32</w:t>
            </w:r>
          </w:p>
        </w:tc>
        <w:tc>
          <w:tcPr>
            <w:tcW w:w="967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  <w:tc>
          <w:tcPr>
            <w:tcW w:w="760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Поэтический родник «Стихи о чудесах»: М.Бородицкая, Б.Заходер, Э.Мошковская, Н.М.Рубцов</w:t>
            </w:r>
          </w:p>
        </w:tc>
        <w:tc>
          <w:tcPr>
            <w:tcW w:w="1260" w:type="dxa"/>
          </w:tcPr>
          <w:p w:rsidR="00322635" w:rsidRPr="00DA2391" w:rsidRDefault="00322635" w:rsidP="00914A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грамзапись</w:t>
            </w:r>
          </w:p>
        </w:tc>
      </w:tr>
      <w:tr w:rsidR="00322635" w:rsidRPr="00DA2391" w:rsidTr="00C975A3">
        <w:trPr>
          <w:trHeight w:val="372"/>
        </w:trPr>
        <w:tc>
          <w:tcPr>
            <w:tcW w:w="901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33-35</w:t>
            </w:r>
          </w:p>
        </w:tc>
        <w:tc>
          <w:tcPr>
            <w:tcW w:w="967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3-5</w:t>
            </w:r>
          </w:p>
        </w:tc>
        <w:tc>
          <w:tcPr>
            <w:tcW w:w="760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 xml:space="preserve">Илья Муромец и Соловей-разбойник. </w:t>
            </w:r>
          </w:p>
        </w:tc>
        <w:tc>
          <w:tcPr>
            <w:tcW w:w="1260" w:type="dxa"/>
          </w:tcPr>
          <w:p w:rsidR="00322635" w:rsidRPr="00DA2391" w:rsidRDefault="00322635" w:rsidP="00914A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Литер приемы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C975A3">
        <w:trPr>
          <w:trHeight w:val="666"/>
        </w:trPr>
        <w:tc>
          <w:tcPr>
            <w:tcW w:w="901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36-39</w:t>
            </w:r>
          </w:p>
        </w:tc>
        <w:tc>
          <w:tcPr>
            <w:tcW w:w="967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6-9</w:t>
            </w:r>
          </w:p>
        </w:tc>
        <w:tc>
          <w:tcPr>
            <w:tcW w:w="760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 xml:space="preserve">Бой Ер-Таргына с Домбаулом (отрывок из героического эпоса «Ер-Таргын»). </w:t>
            </w:r>
          </w:p>
        </w:tc>
        <w:tc>
          <w:tcPr>
            <w:tcW w:w="1260" w:type="dxa"/>
          </w:tcPr>
          <w:p w:rsidR="00322635" w:rsidRPr="00DA2391" w:rsidRDefault="00322635" w:rsidP="00914A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C975A3">
        <w:trPr>
          <w:trHeight w:val="455"/>
        </w:trPr>
        <w:tc>
          <w:tcPr>
            <w:tcW w:w="901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40-42</w:t>
            </w:r>
          </w:p>
        </w:tc>
        <w:tc>
          <w:tcPr>
            <w:tcW w:w="967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10-12</w:t>
            </w:r>
          </w:p>
        </w:tc>
        <w:tc>
          <w:tcPr>
            <w:tcW w:w="760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 xml:space="preserve">Геракл освобождает Прометея. </w:t>
            </w:r>
          </w:p>
        </w:tc>
        <w:tc>
          <w:tcPr>
            <w:tcW w:w="1260" w:type="dxa"/>
          </w:tcPr>
          <w:p w:rsidR="00322635" w:rsidRPr="00DA2391" w:rsidRDefault="00322635" w:rsidP="00914A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C975A3">
        <w:trPr>
          <w:trHeight w:val="1042"/>
        </w:trPr>
        <w:tc>
          <w:tcPr>
            <w:tcW w:w="901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43-46</w:t>
            </w:r>
          </w:p>
        </w:tc>
        <w:tc>
          <w:tcPr>
            <w:tcW w:w="967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13-16</w:t>
            </w:r>
          </w:p>
        </w:tc>
        <w:tc>
          <w:tcPr>
            <w:tcW w:w="760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А.С.Пушкин. Сказка о царе Салтане, о сыне его славном и могучем богатыре князе Гвидоне и о прекрасной царевне Лебеди..</w:t>
            </w:r>
          </w:p>
        </w:tc>
        <w:tc>
          <w:tcPr>
            <w:tcW w:w="1260" w:type="dxa"/>
          </w:tcPr>
          <w:p w:rsidR="00322635" w:rsidRPr="00DA2391" w:rsidRDefault="00322635" w:rsidP="00914A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Литер приемы, отрыв.наиз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C975A3">
        <w:trPr>
          <w:trHeight w:val="666"/>
        </w:trPr>
        <w:tc>
          <w:tcPr>
            <w:tcW w:w="901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47-48</w:t>
            </w:r>
          </w:p>
        </w:tc>
        <w:tc>
          <w:tcPr>
            <w:tcW w:w="967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17-18</w:t>
            </w:r>
          </w:p>
        </w:tc>
        <w:tc>
          <w:tcPr>
            <w:tcW w:w="760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bCs/>
                <w:sz w:val="28"/>
                <w:szCs w:val="28"/>
              </w:rPr>
              <w:t>Внеклассное чтение.</w:t>
            </w:r>
          </w:p>
        </w:tc>
        <w:tc>
          <w:tcPr>
            <w:tcW w:w="1260" w:type="dxa"/>
          </w:tcPr>
          <w:p w:rsidR="00322635" w:rsidRPr="00DA2391" w:rsidRDefault="00322635" w:rsidP="00914A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Ответы на в-ы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C975A3">
        <w:trPr>
          <w:trHeight w:val="666"/>
        </w:trPr>
        <w:tc>
          <w:tcPr>
            <w:tcW w:w="901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49-50</w:t>
            </w:r>
          </w:p>
        </w:tc>
        <w:tc>
          <w:tcPr>
            <w:tcW w:w="967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19-20</w:t>
            </w:r>
          </w:p>
        </w:tc>
        <w:tc>
          <w:tcPr>
            <w:tcW w:w="760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 xml:space="preserve">Развитие речи. Сочинение об одном из героев изученных произведений. </w:t>
            </w:r>
          </w:p>
        </w:tc>
        <w:tc>
          <w:tcPr>
            <w:tcW w:w="1260" w:type="dxa"/>
          </w:tcPr>
          <w:p w:rsidR="00322635" w:rsidRPr="00DA2391" w:rsidRDefault="00322635" w:rsidP="00914A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рассуждение</w:t>
            </w:r>
            <w:bookmarkStart w:id="11" w:name="_GoBack"/>
            <w:bookmarkEnd w:id="11"/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40178C">
        <w:trPr>
          <w:trHeight w:val="666"/>
        </w:trPr>
        <w:tc>
          <w:tcPr>
            <w:tcW w:w="15048" w:type="dxa"/>
            <w:gridSpan w:val="12"/>
          </w:tcPr>
          <w:p w:rsidR="00322635" w:rsidRPr="003054B7" w:rsidRDefault="00322635" w:rsidP="00C975A3">
            <w:pPr>
              <w:tabs>
                <w:tab w:val="left" w:pos="142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2"/>
                <w:sz w:val="32"/>
                <w:szCs w:val="32"/>
                <w:lang w:eastAsia="ru-RU"/>
              </w:rPr>
            </w:pPr>
            <w:r w:rsidRPr="003054B7">
              <w:rPr>
                <w:rFonts w:ascii="Times New Roman" w:hAnsi="Times New Roman"/>
                <w:b/>
                <w:color w:val="000000"/>
                <w:spacing w:val="2"/>
                <w:sz w:val="32"/>
                <w:szCs w:val="32"/>
                <w:lang w:eastAsia="ru-RU"/>
              </w:rPr>
              <w:t>Мы и природа (16 ч.)</w:t>
            </w:r>
          </w:p>
          <w:p w:rsidR="00322635" w:rsidRPr="00C975A3" w:rsidRDefault="00322635" w:rsidP="00C975A3">
            <w:pPr>
              <w:tabs>
                <w:tab w:val="left" w:pos="1422"/>
              </w:tabs>
              <w:spacing w:after="0" w:line="240" w:lineRule="auto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322635" w:rsidRPr="00DA2391" w:rsidTr="00C975A3">
        <w:trPr>
          <w:trHeight w:val="1690"/>
        </w:trPr>
        <w:tc>
          <w:tcPr>
            <w:tcW w:w="15048" w:type="dxa"/>
            <w:gridSpan w:val="12"/>
          </w:tcPr>
          <w:tbl>
            <w:tblPr>
              <w:tblpPr w:leftFromText="180" w:rightFromText="180" w:vertAnchor="text" w:horzAnchor="margin" w:tblpY="-160"/>
              <w:tblOverlap w:val="never"/>
              <w:tblW w:w="149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7482"/>
              <w:gridCol w:w="7482"/>
            </w:tblGrid>
            <w:tr w:rsidR="00322635" w:rsidRPr="00DA2391" w:rsidTr="00C975A3">
              <w:trPr>
                <w:trHeight w:val="344"/>
              </w:trPr>
              <w:tc>
                <w:tcPr>
                  <w:tcW w:w="7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635" w:rsidRPr="00DA2391" w:rsidRDefault="00322635" w:rsidP="00C975A3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DA239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Учащиеся должны знать</w:t>
                  </w:r>
                </w:p>
              </w:tc>
              <w:tc>
                <w:tcPr>
                  <w:tcW w:w="7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635" w:rsidRPr="00DA2391" w:rsidRDefault="00322635" w:rsidP="00C975A3">
                  <w:pPr>
                    <w:pStyle w:val="Heading1"/>
                    <w:rPr>
                      <w:bCs w:val="0"/>
                      <w:sz w:val="28"/>
                    </w:rPr>
                  </w:pPr>
                  <w:r w:rsidRPr="00DA2391">
                    <w:rPr>
                      <w:bCs w:val="0"/>
                      <w:sz w:val="28"/>
                    </w:rPr>
                    <w:t>Учащиеся должны уметь</w:t>
                  </w:r>
                </w:p>
              </w:tc>
            </w:tr>
            <w:tr w:rsidR="00322635" w:rsidRPr="00DA2391" w:rsidTr="00C975A3">
              <w:trPr>
                <w:trHeight w:val="1359"/>
              </w:trPr>
              <w:tc>
                <w:tcPr>
                  <w:tcW w:w="7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635" w:rsidRPr="00DA2391" w:rsidRDefault="00322635" w:rsidP="00C975A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A2391">
                    <w:rPr>
                      <w:rFonts w:ascii="Times New Roman" w:hAnsi="Times New Roman"/>
                      <w:sz w:val="28"/>
                      <w:szCs w:val="28"/>
                    </w:rPr>
                    <w:t xml:space="preserve">Использовать при анализе текста понятия пейзаже в художественном произведении, изобразительно выразительных средствах языка (метафора, сравнение, олицетворение, эпитет) </w:t>
                  </w:r>
                </w:p>
              </w:tc>
              <w:tc>
                <w:tcPr>
                  <w:tcW w:w="7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635" w:rsidRPr="00DA2391" w:rsidRDefault="00322635" w:rsidP="00C975A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A2391">
                    <w:rPr>
                      <w:rFonts w:ascii="Times New Roman" w:hAnsi="Times New Roman"/>
                      <w:sz w:val="28"/>
                      <w:szCs w:val="28"/>
                    </w:rPr>
                    <w:t>Воспринимать события текста в их причинно-следственной связи</w:t>
                  </w:r>
                </w:p>
              </w:tc>
            </w:tr>
          </w:tbl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1A3931">
        <w:trPr>
          <w:trHeight w:val="626"/>
        </w:trPr>
        <w:tc>
          <w:tcPr>
            <w:tcW w:w="901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51-53</w:t>
            </w:r>
          </w:p>
        </w:tc>
        <w:tc>
          <w:tcPr>
            <w:tcW w:w="967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1-3</w:t>
            </w:r>
          </w:p>
        </w:tc>
        <w:tc>
          <w:tcPr>
            <w:tcW w:w="760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 xml:space="preserve">Ю.Бондарев. Поздним вечером. </w:t>
            </w:r>
          </w:p>
        </w:tc>
        <w:tc>
          <w:tcPr>
            <w:tcW w:w="1260" w:type="dxa"/>
          </w:tcPr>
          <w:p w:rsidR="00322635" w:rsidRPr="00DA2391" w:rsidRDefault="00322635" w:rsidP="00E703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Композ-я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видео</w:t>
            </w:r>
          </w:p>
        </w:tc>
      </w:tr>
      <w:tr w:rsidR="00322635" w:rsidRPr="00DA2391" w:rsidTr="001A3931">
        <w:trPr>
          <w:trHeight w:val="367"/>
        </w:trPr>
        <w:tc>
          <w:tcPr>
            <w:tcW w:w="901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54-55</w:t>
            </w:r>
          </w:p>
        </w:tc>
        <w:tc>
          <w:tcPr>
            <w:tcW w:w="967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4-5</w:t>
            </w:r>
          </w:p>
        </w:tc>
        <w:tc>
          <w:tcPr>
            <w:tcW w:w="760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 xml:space="preserve">В.Одоевский. Мороз Иванович. </w:t>
            </w:r>
          </w:p>
        </w:tc>
        <w:tc>
          <w:tcPr>
            <w:tcW w:w="1260" w:type="dxa"/>
          </w:tcPr>
          <w:p w:rsidR="00322635" w:rsidRPr="00DA2391" w:rsidRDefault="00322635" w:rsidP="00E703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1A3931">
        <w:trPr>
          <w:trHeight w:val="666"/>
        </w:trPr>
        <w:tc>
          <w:tcPr>
            <w:tcW w:w="901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56-57</w:t>
            </w:r>
          </w:p>
        </w:tc>
        <w:tc>
          <w:tcPr>
            <w:tcW w:w="967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6-7</w:t>
            </w:r>
          </w:p>
          <w:p w:rsidR="00322635" w:rsidRPr="00DA2391" w:rsidRDefault="00322635" w:rsidP="00572B5E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0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Ю.Мориц. Настоящий секрет.</w:t>
            </w:r>
          </w:p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 xml:space="preserve">А.Башлачев. Рождественская. </w:t>
            </w:r>
          </w:p>
        </w:tc>
        <w:tc>
          <w:tcPr>
            <w:tcW w:w="1260" w:type="dxa"/>
          </w:tcPr>
          <w:p w:rsidR="00322635" w:rsidRPr="00DA2391" w:rsidRDefault="00322635" w:rsidP="00E703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наиз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1A3931">
        <w:trPr>
          <w:trHeight w:val="573"/>
        </w:trPr>
        <w:tc>
          <w:tcPr>
            <w:tcW w:w="901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58-59</w:t>
            </w:r>
          </w:p>
        </w:tc>
        <w:tc>
          <w:tcPr>
            <w:tcW w:w="967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8-9</w:t>
            </w:r>
          </w:p>
        </w:tc>
        <w:tc>
          <w:tcPr>
            <w:tcW w:w="7600" w:type="dxa"/>
            <w:gridSpan w:val="3"/>
          </w:tcPr>
          <w:p w:rsidR="00322635" w:rsidRPr="001A3931" w:rsidRDefault="00322635" w:rsidP="00572B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931">
              <w:rPr>
                <w:rFonts w:ascii="Times New Roman" w:hAnsi="Times New Roman"/>
                <w:sz w:val="28"/>
                <w:szCs w:val="28"/>
              </w:rPr>
              <w:t xml:space="preserve">ПоэтическийродникСтихи о зиме. </w:t>
            </w:r>
          </w:p>
          <w:p w:rsidR="00322635" w:rsidRPr="001A3931" w:rsidRDefault="00322635" w:rsidP="001A39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931">
              <w:rPr>
                <w:rFonts w:ascii="Times New Roman" w:hAnsi="Times New Roman"/>
                <w:sz w:val="28"/>
                <w:szCs w:val="28"/>
              </w:rPr>
              <w:t xml:space="preserve">Ф.Ю.Тютчев. Чародейкою зимою. </w:t>
            </w:r>
          </w:p>
        </w:tc>
        <w:tc>
          <w:tcPr>
            <w:tcW w:w="1260" w:type="dxa"/>
          </w:tcPr>
          <w:p w:rsidR="00322635" w:rsidRPr="00DA2391" w:rsidRDefault="00322635" w:rsidP="00E703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наиз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1A3931">
        <w:trPr>
          <w:trHeight w:val="454"/>
        </w:trPr>
        <w:tc>
          <w:tcPr>
            <w:tcW w:w="901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00" w:type="dxa"/>
            <w:gridSpan w:val="3"/>
          </w:tcPr>
          <w:p w:rsidR="00322635" w:rsidRPr="001A3931" w:rsidRDefault="00322635" w:rsidP="00572B5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A3931">
              <w:rPr>
                <w:rFonts w:ascii="Times New Roman" w:hAnsi="Times New Roman"/>
                <w:sz w:val="28"/>
                <w:szCs w:val="28"/>
              </w:rPr>
              <w:t>О.Высотская. Пришла зима с морозами.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1A3931">
        <w:trPr>
          <w:trHeight w:val="322"/>
        </w:trPr>
        <w:tc>
          <w:tcPr>
            <w:tcW w:w="901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00" w:type="dxa"/>
            <w:gridSpan w:val="3"/>
          </w:tcPr>
          <w:p w:rsidR="00322635" w:rsidRPr="001A3931" w:rsidRDefault="00322635" w:rsidP="00572B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931">
              <w:rPr>
                <w:rFonts w:ascii="Times New Roman" w:hAnsi="Times New Roman"/>
                <w:sz w:val="28"/>
                <w:szCs w:val="28"/>
              </w:rPr>
              <w:t>К.Ибраев. Приглашаю в лес на елку.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наиз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1A3931">
        <w:trPr>
          <w:trHeight w:val="377"/>
        </w:trPr>
        <w:tc>
          <w:tcPr>
            <w:tcW w:w="901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60-62</w:t>
            </w:r>
          </w:p>
        </w:tc>
        <w:tc>
          <w:tcPr>
            <w:tcW w:w="967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10-12</w:t>
            </w:r>
          </w:p>
        </w:tc>
        <w:tc>
          <w:tcPr>
            <w:tcW w:w="760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С.И.Тургенев Перепелка</w:t>
            </w:r>
          </w:p>
        </w:tc>
        <w:tc>
          <w:tcPr>
            <w:tcW w:w="1260" w:type="dxa"/>
          </w:tcPr>
          <w:p w:rsidR="00322635" w:rsidRPr="00DA2391" w:rsidRDefault="00322635" w:rsidP="007530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1A3931">
        <w:trPr>
          <w:trHeight w:val="245"/>
        </w:trPr>
        <w:tc>
          <w:tcPr>
            <w:tcW w:w="901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63-64</w:t>
            </w:r>
          </w:p>
        </w:tc>
        <w:tc>
          <w:tcPr>
            <w:tcW w:w="967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13-14</w:t>
            </w:r>
          </w:p>
        </w:tc>
        <w:tc>
          <w:tcPr>
            <w:tcW w:w="760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 xml:space="preserve">Внеклассное чтение. </w:t>
            </w:r>
          </w:p>
        </w:tc>
        <w:tc>
          <w:tcPr>
            <w:tcW w:w="1260" w:type="dxa"/>
          </w:tcPr>
          <w:p w:rsidR="00322635" w:rsidRPr="00DA2391" w:rsidRDefault="00322635" w:rsidP="007530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1A3931">
        <w:trPr>
          <w:trHeight w:val="383"/>
        </w:trPr>
        <w:tc>
          <w:tcPr>
            <w:tcW w:w="901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65-66</w:t>
            </w:r>
          </w:p>
        </w:tc>
        <w:tc>
          <w:tcPr>
            <w:tcW w:w="967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15-16</w:t>
            </w:r>
          </w:p>
        </w:tc>
        <w:tc>
          <w:tcPr>
            <w:tcW w:w="760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Развитие речи. Сочинение </w:t>
            </w:r>
            <w:r w:rsidRPr="00DA2391">
              <w:rPr>
                <w:rFonts w:ascii="Times New Roman" w:hAnsi="Times New Roman"/>
                <w:bCs/>
                <w:sz w:val="28"/>
                <w:szCs w:val="28"/>
              </w:rPr>
              <w:t xml:space="preserve"> о зиме. </w:t>
            </w:r>
          </w:p>
        </w:tc>
        <w:tc>
          <w:tcPr>
            <w:tcW w:w="1260" w:type="dxa"/>
          </w:tcPr>
          <w:p w:rsidR="00322635" w:rsidRPr="00DA2391" w:rsidRDefault="00322635" w:rsidP="007530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повест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DA2391">
        <w:trPr>
          <w:trHeight w:val="666"/>
        </w:trPr>
        <w:tc>
          <w:tcPr>
            <w:tcW w:w="15048" w:type="dxa"/>
            <w:gridSpan w:val="12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eastAsia="ru-RU"/>
              </w:rPr>
            </w:pPr>
            <w:r w:rsidRPr="00DA2391"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eastAsia="ru-RU"/>
              </w:rPr>
              <w:t>Хочу все знать (16 ч.)</w:t>
            </w:r>
          </w:p>
          <w:tbl>
            <w:tblPr>
              <w:tblW w:w="149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7482"/>
              <w:gridCol w:w="7482"/>
            </w:tblGrid>
            <w:tr w:rsidR="00322635" w:rsidRPr="00DA2391" w:rsidTr="001A3931">
              <w:trPr>
                <w:trHeight w:val="286"/>
              </w:trPr>
              <w:tc>
                <w:tcPr>
                  <w:tcW w:w="7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635" w:rsidRPr="00DA2391" w:rsidRDefault="00322635" w:rsidP="00CB40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DA239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Учащиеся должны знать</w:t>
                  </w:r>
                </w:p>
              </w:tc>
              <w:tc>
                <w:tcPr>
                  <w:tcW w:w="7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635" w:rsidRPr="00DA2391" w:rsidRDefault="00322635" w:rsidP="00CB4025">
                  <w:pPr>
                    <w:pStyle w:val="Heading1"/>
                    <w:jc w:val="center"/>
                    <w:rPr>
                      <w:bCs w:val="0"/>
                      <w:sz w:val="28"/>
                    </w:rPr>
                  </w:pPr>
                  <w:r w:rsidRPr="00DA2391">
                    <w:rPr>
                      <w:bCs w:val="0"/>
                      <w:sz w:val="28"/>
                    </w:rPr>
                    <w:t>Учащиеся должны уметь</w:t>
                  </w:r>
                </w:p>
              </w:tc>
            </w:tr>
            <w:tr w:rsidR="00322635" w:rsidRPr="00DA2391" w:rsidTr="001A3931">
              <w:trPr>
                <w:trHeight w:val="1193"/>
              </w:trPr>
              <w:tc>
                <w:tcPr>
                  <w:tcW w:w="7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635" w:rsidRPr="00DA2391" w:rsidRDefault="00322635" w:rsidP="00BE191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A2391">
                    <w:rPr>
                      <w:rFonts w:ascii="Times New Roman" w:hAnsi="Times New Roman"/>
                      <w:sz w:val="28"/>
                      <w:szCs w:val="28"/>
                    </w:rPr>
                    <w:t>Проводить параллели в области человеческих поступков, мотивов, взаимоотношений между описанными в художественном тексте и реальными жизненными ситуациями</w:t>
                  </w:r>
                </w:p>
              </w:tc>
              <w:tc>
                <w:tcPr>
                  <w:tcW w:w="7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635" w:rsidRPr="00DA2391" w:rsidRDefault="00322635" w:rsidP="00BE191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A2391">
                    <w:rPr>
                      <w:rFonts w:ascii="Times New Roman" w:hAnsi="Times New Roman"/>
                      <w:sz w:val="28"/>
                      <w:szCs w:val="28"/>
                    </w:rPr>
                    <w:t>Воссоздавать художественные образы произведений, выделять важные для характеристики героев эпизоды, определять мотивы поведения персонажей.</w:t>
                  </w:r>
                </w:p>
              </w:tc>
            </w:tr>
          </w:tbl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22635" w:rsidRPr="00DA2391" w:rsidTr="00BE191F">
        <w:trPr>
          <w:trHeight w:val="452"/>
        </w:trPr>
        <w:tc>
          <w:tcPr>
            <w:tcW w:w="901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67-69</w:t>
            </w:r>
          </w:p>
        </w:tc>
        <w:tc>
          <w:tcPr>
            <w:tcW w:w="967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1-3</w:t>
            </w:r>
          </w:p>
        </w:tc>
        <w:tc>
          <w:tcPr>
            <w:tcW w:w="760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 xml:space="preserve">В.Катаев. Цветик-семицветик. </w:t>
            </w:r>
          </w:p>
        </w:tc>
        <w:tc>
          <w:tcPr>
            <w:tcW w:w="1260" w:type="dxa"/>
          </w:tcPr>
          <w:p w:rsidR="00322635" w:rsidRPr="00DA2391" w:rsidRDefault="00322635" w:rsidP="007530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анимация</w:t>
            </w:r>
          </w:p>
        </w:tc>
      </w:tr>
      <w:tr w:rsidR="00322635" w:rsidRPr="00DA2391" w:rsidTr="00BE191F">
        <w:trPr>
          <w:trHeight w:val="351"/>
        </w:trPr>
        <w:tc>
          <w:tcPr>
            <w:tcW w:w="901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70-72</w:t>
            </w:r>
          </w:p>
        </w:tc>
        <w:tc>
          <w:tcPr>
            <w:tcW w:w="967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4-6</w:t>
            </w:r>
          </w:p>
        </w:tc>
        <w:tc>
          <w:tcPr>
            <w:tcW w:w="760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 xml:space="preserve">В.Бианки. По следам. </w:t>
            </w:r>
          </w:p>
        </w:tc>
        <w:tc>
          <w:tcPr>
            <w:tcW w:w="1260" w:type="dxa"/>
          </w:tcPr>
          <w:p w:rsidR="00322635" w:rsidRPr="00DA2391" w:rsidRDefault="00322635" w:rsidP="007530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BE191F">
        <w:trPr>
          <w:trHeight w:val="347"/>
        </w:trPr>
        <w:tc>
          <w:tcPr>
            <w:tcW w:w="901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73-76</w:t>
            </w:r>
          </w:p>
        </w:tc>
        <w:tc>
          <w:tcPr>
            <w:tcW w:w="967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7-10</w:t>
            </w:r>
          </w:p>
        </w:tc>
        <w:tc>
          <w:tcPr>
            <w:tcW w:w="760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 xml:space="preserve">П.Бажов. Малахитовая шкатулка. </w:t>
            </w:r>
          </w:p>
        </w:tc>
        <w:tc>
          <w:tcPr>
            <w:tcW w:w="1260" w:type="dxa"/>
          </w:tcPr>
          <w:p w:rsidR="00322635" w:rsidRPr="00DA2391" w:rsidRDefault="00322635" w:rsidP="007530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BE191F">
        <w:trPr>
          <w:trHeight w:val="666"/>
        </w:trPr>
        <w:tc>
          <w:tcPr>
            <w:tcW w:w="901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77-78</w:t>
            </w:r>
          </w:p>
        </w:tc>
        <w:tc>
          <w:tcPr>
            <w:tcW w:w="967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11-12</w:t>
            </w:r>
          </w:p>
        </w:tc>
        <w:tc>
          <w:tcPr>
            <w:tcW w:w="760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Поэтический родник. </w:t>
            </w:r>
            <w:r w:rsidRPr="00DA2391">
              <w:rPr>
                <w:rFonts w:ascii="Times New Roman" w:hAnsi="Times New Roman"/>
                <w:sz w:val="28"/>
                <w:szCs w:val="28"/>
              </w:rPr>
              <w:t xml:space="preserve">Стихи о зиме. </w:t>
            </w:r>
          </w:p>
          <w:p w:rsidR="00322635" w:rsidRPr="00DA2391" w:rsidRDefault="00322635" w:rsidP="00572B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 xml:space="preserve">М.Алимбаев. Метель. А.Асылбеков. Зима. </w:t>
            </w:r>
          </w:p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З.Александрова. До свиданья, зима</w:t>
            </w:r>
          </w:p>
        </w:tc>
        <w:tc>
          <w:tcPr>
            <w:tcW w:w="1260" w:type="dxa"/>
          </w:tcPr>
          <w:p w:rsidR="00322635" w:rsidRPr="00DA2391" w:rsidRDefault="00322635" w:rsidP="007530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наиз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BE191F">
        <w:trPr>
          <w:trHeight w:val="277"/>
        </w:trPr>
        <w:tc>
          <w:tcPr>
            <w:tcW w:w="901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79-80</w:t>
            </w:r>
          </w:p>
        </w:tc>
        <w:tc>
          <w:tcPr>
            <w:tcW w:w="967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13-14</w:t>
            </w:r>
          </w:p>
        </w:tc>
        <w:tc>
          <w:tcPr>
            <w:tcW w:w="7600" w:type="dxa"/>
            <w:gridSpan w:val="3"/>
          </w:tcPr>
          <w:p w:rsidR="00322635" w:rsidRPr="00593512" w:rsidRDefault="00322635" w:rsidP="00572B5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93512">
              <w:rPr>
                <w:rFonts w:ascii="Times New Roman" w:hAnsi="Times New Roman"/>
                <w:bCs/>
                <w:sz w:val="28"/>
                <w:szCs w:val="28"/>
              </w:rPr>
              <w:t xml:space="preserve">Внеклассное чтение. </w:t>
            </w:r>
          </w:p>
        </w:tc>
        <w:tc>
          <w:tcPr>
            <w:tcW w:w="1260" w:type="dxa"/>
          </w:tcPr>
          <w:p w:rsidR="00322635" w:rsidRPr="00DA2391" w:rsidRDefault="00322635" w:rsidP="007530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BE191F">
        <w:trPr>
          <w:trHeight w:val="666"/>
        </w:trPr>
        <w:tc>
          <w:tcPr>
            <w:tcW w:w="901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81-82</w:t>
            </w:r>
          </w:p>
        </w:tc>
        <w:tc>
          <w:tcPr>
            <w:tcW w:w="967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15-16</w:t>
            </w:r>
          </w:p>
        </w:tc>
        <w:tc>
          <w:tcPr>
            <w:tcW w:w="760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Развитие речи. Сочинение «Тайны жителей леса».</w:t>
            </w:r>
          </w:p>
        </w:tc>
        <w:tc>
          <w:tcPr>
            <w:tcW w:w="1260" w:type="dxa"/>
          </w:tcPr>
          <w:p w:rsidR="00322635" w:rsidRPr="00DA2391" w:rsidRDefault="00322635" w:rsidP="007530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описание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DA2391">
        <w:trPr>
          <w:trHeight w:val="666"/>
        </w:trPr>
        <w:tc>
          <w:tcPr>
            <w:tcW w:w="15048" w:type="dxa"/>
            <w:gridSpan w:val="12"/>
          </w:tcPr>
          <w:p w:rsidR="00322635" w:rsidRPr="009C524D" w:rsidRDefault="00322635" w:rsidP="00572B5E">
            <w:pPr>
              <w:tabs>
                <w:tab w:val="left" w:pos="142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eastAsia="ru-RU"/>
              </w:rPr>
            </w:pPr>
            <w:r w:rsidRPr="009C524D"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eastAsia="ru-RU"/>
              </w:rPr>
              <w:t>Золотая душа (20 ч.)</w:t>
            </w:r>
          </w:p>
          <w:tbl>
            <w:tblPr>
              <w:tblW w:w="149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7482"/>
              <w:gridCol w:w="7482"/>
            </w:tblGrid>
            <w:tr w:rsidR="00322635" w:rsidRPr="00DA2391" w:rsidTr="00BE191F">
              <w:trPr>
                <w:trHeight w:val="333"/>
              </w:trPr>
              <w:tc>
                <w:tcPr>
                  <w:tcW w:w="7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635" w:rsidRPr="00DA2391" w:rsidRDefault="00322635" w:rsidP="00CB40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DA239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Учащиеся должны знать</w:t>
                  </w:r>
                </w:p>
              </w:tc>
              <w:tc>
                <w:tcPr>
                  <w:tcW w:w="7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635" w:rsidRPr="00DA2391" w:rsidRDefault="00322635" w:rsidP="00CB40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DA239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Учащиеся должны уметь</w:t>
                  </w:r>
                </w:p>
              </w:tc>
            </w:tr>
            <w:tr w:rsidR="00322635" w:rsidRPr="00DA2391" w:rsidTr="00BE191F">
              <w:trPr>
                <w:trHeight w:val="1044"/>
              </w:trPr>
              <w:tc>
                <w:tcPr>
                  <w:tcW w:w="7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635" w:rsidRPr="00DA2391" w:rsidRDefault="00322635" w:rsidP="00CB40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A2391">
                    <w:rPr>
                      <w:rFonts w:ascii="Times New Roman" w:hAnsi="Times New Roman"/>
                      <w:sz w:val="28"/>
                      <w:szCs w:val="28"/>
                    </w:rPr>
                    <w:t>Подтвердить свое суждение строками из произведения, конструировать собственные вопросы проблемного характера, обосновывать логику в постановке вопроса</w:t>
                  </w:r>
                </w:p>
              </w:tc>
              <w:tc>
                <w:tcPr>
                  <w:tcW w:w="7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635" w:rsidRPr="00DA2391" w:rsidRDefault="00322635" w:rsidP="00CB40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A2391">
                    <w:rPr>
                      <w:rFonts w:ascii="Times New Roman" w:hAnsi="Times New Roman"/>
                      <w:sz w:val="28"/>
                      <w:szCs w:val="28"/>
                    </w:rPr>
                    <w:t>Выражать собственное мнение к ситуациям и событиям описанным в тексте.</w:t>
                  </w:r>
                </w:p>
              </w:tc>
            </w:tr>
          </w:tbl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8D0E9D">
        <w:trPr>
          <w:trHeight w:val="666"/>
        </w:trPr>
        <w:tc>
          <w:tcPr>
            <w:tcW w:w="1188" w:type="dxa"/>
            <w:gridSpan w:val="4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83-85</w:t>
            </w:r>
          </w:p>
        </w:tc>
        <w:tc>
          <w:tcPr>
            <w:tcW w:w="900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1-3</w:t>
            </w:r>
          </w:p>
        </w:tc>
        <w:tc>
          <w:tcPr>
            <w:tcW w:w="7380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 xml:space="preserve">Д.Мамин-Сибиряк. Серая шейка. </w:t>
            </w:r>
          </w:p>
        </w:tc>
        <w:tc>
          <w:tcPr>
            <w:tcW w:w="1260" w:type="dxa"/>
          </w:tcPr>
          <w:p w:rsidR="00322635" w:rsidRPr="00DA2391" w:rsidRDefault="00322635" w:rsidP="006B06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Наиз.проз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Слайд-през-я</w:t>
            </w:r>
          </w:p>
        </w:tc>
      </w:tr>
      <w:tr w:rsidR="00322635" w:rsidRPr="00DA2391" w:rsidTr="008D0E9D">
        <w:trPr>
          <w:trHeight w:val="263"/>
        </w:trPr>
        <w:tc>
          <w:tcPr>
            <w:tcW w:w="1188" w:type="dxa"/>
            <w:gridSpan w:val="4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86-90</w:t>
            </w:r>
          </w:p>
        </w:tc>
        <w:tc>
          <w:tcPr>
            <w:tcW w:w="900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4-7</w:t>
            </w:r>
          </w:p>
        </w:tc>
        <w:tc>
          <w:tcPr>
            <w:tcW w:w="7380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 xml:space="preserve">Сердце матери. По Д.Досжанову. </w:t>
            </w:r>
          </w:p>
        </w:tc>
        <w:tc>
          <w:tcPr>
            <w:tcW w:w="1260" w:type="dxa"/>
          </w:tcPr>
          <w:p w:rsidR="00322635" w:rsidRPr="00DA2391" w:rsidRDefault="00322635" w:rsidP="006B06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Отр. наиз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8D0E9D">
        <w:trPr>
          <w:trHeight w:val="417"/>
        </w:trPr>
        <w:tc>
          <w:tcPr>
            <w:tcW w:w="1188" w:type="dxa"/>
            <w:gridSpan w:val="4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91-93</w:t>
            </w:r>
          </w:p>
        </w:tc>
        <w:tc>
          <w:tcPr>
            <w:tcW w:w="900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8-10</w:t>
            </w:r>
          </w:p>
        </w:tc>
        <w:tc>
          <w:tcPr>
            <w:tcW w:w="7380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Г.Х.Андерсен Русалочка</w:t>
            </w:r>
          </w:p>
        </w:tc>
        <w:tc>
          <w:tcPr>
            <w:tcW w:w="1260" w:type="dxa"/>
          </w:tcPr>
          <w:p w:rsidR="00322635" w:rsidRPr="00DA2391" w:rsidRDefault="00322635" w:rsidP="006B06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8D0E9D">
        <w:trPr>
          <w:trHeight w:val="363"/>
        </w:trPr>
        <w:tc>
          <w:tcPr>
            <w:tcW w:w="1188" w:type="dxa"/>
            <w:gridSpan w:val="4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94-96</w:t>
            </w:r>
          </w:p>
        </w:tc>
        <w:tc>
          <w:tcPr>
            <w:tcW w:w="900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11-13</w:t>
            </w:r>
          </w:p>
        </w:tc>
        <w:tc>
          <w:tcPr>
            <w:tcW w:w="7380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DA2391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В.Гюго</w:t>
            </w: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</w:t>
            </w:r>
            <w:r w:rsidRPr="00DA2391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Козетта</w:t>
            </w:r>
          </w:p>
        </w:tc>
        <w:tc>
          <w:tcPr>
            <w:tcW w:w="1260" w:type="dxa"/>
          </w:tcPr>
          <w:p w:rsidR="00322635" w:rsidRPr="00DA2391" w:rsidRDefault="00322635" w:rsidP="006B06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8D0E9D">
        <w:trPr>
          <w:trHeight w:val="666"/>
        </w:trPr>
        <w:tc>
          <w:tcPr>
            <w:tcW w:w="1188" w:type="dxa"/>
            <w:gridSpan w:val="4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97-99</w:t>
            </w:r>
          </w:p>
        </w:tc>
        <w:tc>
          <w:tcPr>
            <w:tcW w:w="900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14-16</w:t>
            </w:r>
          </w:p>
        </w:tc>
        <w:tc>
          <w:tcPr>
            <w:tcW w:w="7380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DA2391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Поэтический родник. Стихи о весне.А.Фет. Я пришел к тебе с приветом. А.Н.Плещеев. Весна.Ф.Тютчев. Весна. Весенняя гроза.А.Толстой. Вот уж снег последний в поле тает</w:t>
            </w:r>
          </w:p>
        </w:tc>
        <w:tc>
          <w:tcPr>
            <w:tcW w:w="1260" w:type="dxa"/>
          </w:tcPr>
          <w:p w:rsidR="00322635" w:rsidRPr="00DA2391" w:rsidRDefault="00322635" w:rsidP="006B06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наиз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8D0E9D">
        <w:trPr>
          <w:trHeight w:val="296"/>
        </w:trPr>
        <w:tc>
          <w:tcPr>
            <w:tcW w:w="1188" w:type="dxa"/>
            <w:gridSpan w:val="4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100-101</w:t>
            </w:r>
          </w:p>
        </w:tc>
        <w:tc>
          <w:tcPr>
            <w:tcW w:w="900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17-18</w:t>
            </w:r>
          </w:p>
        </w:tc>
        <w:tc>
          <w:tcPr>
            <w:tcW w:w="7380" w:type="dxa"/>
            <w:gridSpan w:val="2"/>
          </w:tcPr>
          <w:p w:rsidR="00322635" w:rsidRPr="008D0E9D" w:rsidRDefault="00322635" w:rsidP="00572B5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A2391">
              <w:rPr>
                <w:rFonts w:ascii="Times New Roman" w:hAnsi="Times New Roman"/>
                <w:bCs/>
                <w:sz w:val="28"/>
                <w:szCs w:val="28"/>
              </w:rPr>
              <w:t>Внеклассное чтение.</w:t>
            </w:r>
          </w:p>
        </w:tc>
        <w:tc>
          <w:tcPr>
            <w:tcW w:w="1260" w:type="dxa"/>
          </w:tcPr>
          <w:p w:rsidR="00322635" w:rsidRPr="00DA2391" w:rsidRDefault="00322635" w:rsidP="006B06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8D0E9D">
        <w:trPr>
          <w:trHeight w:val="359"/>
        </w:trPr>
        <w:tc>
          <w:tcPr>
            <w:tcW w:w="1188" w:type="dxa"/>
            <w:gridSpan w:val="4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102-103</w:t>
            </w:r>
          </w:p>
        </w:tc>
        <w:tc>
          <w:tcPr>
            <w:tcW w:w="900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19-20</w:t>
            </w:r>
          </w:p>
        </w:tc>
        <w:tc>
          <w:tcPr>
            <w:tcW w:w="7380" w:type="dxa"/>
            <w:gridSpan w:val="2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bCs/>
                <w:sz w:val="28"/>
                <w:szCs w:val="28"/>
              </w:rPr>
              <w:t xml:space="preserve">Развитие речи. </w:t>
            </w:r>
            <w:r w:rsidRPr="00DA2391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Сочинение «Кем быть?».</w:t>
            </w:r>
          </w:p>
        </w:tc>
        <w:tc>
          <w:tcPr>
            <w:tcW w:w="1260" w:type="dxa"/>
          </w:tcPr>
          <w:p w:rsidR="00322635" w:rsidRPr="00DA2391" w:rsidRDefault="00322635" w:rsidP="006B06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рассуждение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DA2391">
        <w:trPr>
          <w:trHeight w:val="666"/>
        </w:trPr>
        <w:tc>
          <w:tcPr>
            <w:tcW w:w="15048" w:type="dxa"/>
            <w:gridSpan w:val="12"/>
          </w:tcPr>
          <w:p w:rsidR="00322635" w:rsidRPr="003054B7" w:rsidRDefault="00322635" w:rsidP="00572B5E">
            <w:pPr>
              <w:tabs>
                <w:tab w:val="left" w:pos="142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2"/>
                <w:sz w:val="32"/>
                <w:szCs w:val="32"/>
                <w:lang w:eastAsia="ru-RU"/>
              </w:rPr>
            </w:pPr>
            <w:r w:rsidRPr="003054B7">
              <w:rPr>
                <w:rFonts w:ascii="Times New Roman" w:hAnsi="Times New Roman"/>
                <w:b/>
                <w:color w:val="000000"/>
                <w:spacing w:val="2"/>
                <w:sz w:val="32"/>
                <w:szCs w:val="32"/>
                <w:lang w:eastAsia="ru-RU"/>
              </w:rPr>
              <w:t>Мир приключений и фантазии (20 ч.)</w:t>
            </w:r>
          </w:p>
          <w:tbl>
            <w:tblPr>
              <w:tblW w:w="149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7482"/>
              <w:gridCol w:w="7482"/>
            </w:tblGrid>
            <w:tr w:rsidR="00322635" w:rsidRPr="00DA2391" w:rsidTr="008D0E9D">
              <w:trPr>
                <w:trHeight w:val="316"/>
              </w:trPr>
              <w:tc>
                <w:tcPr>
                  <w:tcW w:w="7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635" w:rsidRPr="00DA2391" w:rsidRDefault="00322635" w:rsidP="00CB40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DA239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Учащиеся должны знать</w:t>
                  </w:r>
                </w:p>
              </w:tc>
              <w:tc>
                <w:tcPr>
                  <w:tcW w:w="7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635" w:rsidRPr="00DA2391" w:rsidRDefault="00322635" w:rsidP="00CB40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DA239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Учащиеся должны уметь</w:t>
                  </w:r>
                </w:p>
              </w:tc>
            </w:tr>
            <w:tr w:rsidR="00322635" w:rsidRPr="00DA2391" w:rsidTr="003054B7">
              <w:trPr>
                <w:trHeight w:val="1056"/>
              </w:trPr>
              <w:tc>
                <w:tcPr>
                  <w:tcW w:w="7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635" w:rsidRPr="00DA2391" w:rsidRDefault="00322635" w:rsidP="00C25BDF">
                  <w:pPr>
                    <w:pStyle w:val="BodyText2"/>
                    <w:rPr>
                      <w:bCs/>
                      <w:sz w:val="28"/>
                      <w:szCs w:val="28"/>
                    </w:rPr>
                  </w:pPr>
                  <w:r w:rsidRPr="00DA2391">
                    <w:rPr>
                      <w:bCs/>
                      <w:sz w:val="28"/>
                      <w:szCs w:val="28"/>
                    </w:rPr>
                    <w:t>Писать отзыв о прочитанном произведении, составлять аннотацию на произведение, книгу</w:t>
                  </w:r>
                </w:p>
                <w:p w:rsidR="00322635" w:rsidRPr="00DA2391" w:rsidRDefault="00322635" w:rsidP="00CB40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635" w:rsidRPr="00DA2391" w:rsidRDefault="00322635" w:rsidP="00CB4025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DA2391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Находить в тексте изобразительно-выразительные средства языка, определять их роль для характеристики литературных персонажей и понимания авторской позиции</w:t>
                  </w:r>
                </w:p>
              </w:tc>
            </w:tr>
          </w:tbl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3054B7">
        <w:trPr>
          <w:trHeight w:val="666"/>
        </w:trPr>
        <w:tc>
          <w:tcPr>
            <w:tcW w:w="1188" w:type="dxa"/>
            <w:gridSpan w:val="4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104-106</w:t>
            </w:r>
          </w:p>
        </w:tc>
        <w:tc>
          <w:tcPr>
            <w:tcW w:w="108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1-3</w:t>
            </w:r>
          </w:p>
        </w:tc>
        <w:tc>
          <w:tcPr>
            <w:tcW w:w="720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 xml:space="preserve">Е.Шварц. Два брата. </w:t>
            </w:r>
          </w:p>
        </w:tc>
        <w:tc>
          <w:tcPr>
            <w:tcW w:w="1260" w:type="dxa"/>
          </w:tcPr>
          <w:p w:rsidR="00322635" w:rsidRPr="00DA2391" w:rsidRDefault="00322635" w:rsidP="002228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Составление плана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видео</w:t>
            </w:r>
          </w:p>
        </w:tc>
      </w:tr>
      <w:tr w:rsidR="00322635" w:rsidRPr="00DA2391" w:rsidTr="003054B7">
        <w:trPr>
          <w:trHeight w:val="359"/>
        </w:trPr>
        <w:tc>
          <w:tcPr>
            <w:tcW w:w="1188" w:type="dxa"/>
            <w:gridSpan w:val="4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107-109</w:t>
            </w:r>
          </w:p>
        </w:tc>
        <w:tc>
          <w:tcPr>
            <w:tcW w:w="108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4-6</w:t>
            </w:r>
          </w:p>
        </w:tc>
        <w:tc>
          <w:tcPr>
            <w:tcW w:w="720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 xml:space="preserve">О.Уайльд. Мальчик-звезда. </w:t>
            </w:r>
          </w:p>
        </w:tc>
        <w:tc>
          <w:tcPr>
            <w:tcW w:w="1260" w:type="dxa"/>
          </w:tcPr>
          <w:p w:rsidR="00322635" w:rsidRPr="00DA2391" w:rsidRDefault="00322635" w:rsidP="002228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Наиз. проза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3054B7">
        <w:trPr>
          <w:trHeight w:val="346"/>
        </w:trPr>
        <w:tc>
          <w:tcPr>
            <w:tcW w:w="1188" w:type="dxa"/>
            <w:gridSpan w:val="4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110-113</w:t>
            </w:r>
          </w:p>
        </w:tc>
        <w:tc>
          <w:tcPr>
            <w:tcW w:w="108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7-10</w:t>
            </w:r>
          </w:p>
        </w:tc>
        <w:tc>
          <w:tcPr>
            <w:tcW w:w="720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 xml:space="preserve">Кир Булычев. Джин в коробке. </w:t>
            </w:r>
          </w:p>
        </w:tc>
        <w:tc>
          <w:tcPr>
            <w:tcW w:w="1260" w:type="dxa"/>
          </w:tcPr>
          <w:p w:rsidR="00322635" w:rsidRPr="00DA2391" w:rsidRDefault="00322635" w:rsidP="002228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3054B7">
        <w:trPr>
          <w:trHeight w:val="365"/>
        </w:trPr>
        <w:tc>
          <w:tcPr>
            <w:tcW w:w="1188" w:type="dxa"/>
            <w:gridSpan w:val="4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114-117</w:t>
            </w:r>
          </w:p>
        </w:tc>
        <w:tc>
          <w:tcPr>
            <w:tcW w:w="108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11-14</w:t>
            </w:r>
          </w:p>
        </w:tc>
        <w:tc>
          <w:tcPr>
            <w:tcW w:w="720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Л.Кэрроу. Алиса в стране чудес.</w:t>
            </w:r>
          </w:p>
        </w:tc>
        <w:tc>
          <w:tcPr>
            <w:tcW w:w="1260" w:type="dxa"/>
          </w:tcPr>
          <w:p w:rsidR="00322635" w:rsidRPr="00DA2391" w:rsidRDefault="00322635" w:rsidP="002228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3054B7">
        <w:trPr>
          <w:trHeight w:val="666"/>
        </w:trPr>
        <w:tc>
          <w:tcPr>
            <w:tcW w:w="1188" w:type="dxa"/>
            <w:gridSpan w:val="4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118-119</w:t>
            </w:r>
          </w:p>
        </w:tc>
        <w:tc>
          <w:tcPr>
            <w:tcW w:w="108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15-16</w:t>
            </w:r>
          </w:p>
        </w:tc>
        <w:tc>
          <w:tcPr>
            <w:tcW w:w="720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DA2391">
              <w:rPr>
                <w:rFonts w:ascii="Times New Roman" w:hAnsi="Times New Roman"/>
                <w:i/>
                <w:sz w:val="28"/>
                <w:szCs w:val="28"/>
              </w:rPr>
              <w:t xml:space="preserve">Поэтический родник.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Стихи о маме. </w:t>
            </w:r>
            <w:r w:rsidRPr="00DA2391">
              <w:rPr>
                <w:rFonts w:ascii="Times New Roman" w:hAnsi="Times New Roman"/>
                <w:sz w:val="28"/>
                <w:szCs w:val="28"/>
              </w:rPr>
              <w:t>В.Берестов. Праздник мам. Р.Гамзатов. Мама. М.Исаковский. Колыбельная.</w:t>
            </w:r>
          </w:p>
        </w:tc>
        <w:tc>
          <w:tcPr>
            <w:tcW w:w="1260" w:type="dxa"/>
          </w:tcPr>
          <w:p w:rsidR="00322635" w:rsidRPr="00DA2391" w:rsidRDefault="00322635" w:rsidP="002228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наиз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3054B7">
        <w:trPr>
          <w:trHeight w:val="450"/>
        </w:trPr>
        <w:tc>
          <w:tcPr>
            <w:tcW w:w="1188" w:type="dxa"/>
            <w:gridSpan w:val="4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120-121</w:t>
            </w:r>
          </w:p>
        </w:tc>
        <w:tc>
          <w:tcPr>
            <w:tcW w:w="108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17-18</w:t>
            </w:r>
          </w:p>
        </w:tc>
        <w:tc>
          <w:tcPr>
            <w:tcW w:w="7200" w:type="dxa"/>
          </w:tcPr>
          <w:p w:rsidR="00322635" w:rsidRPr="00DA2391" w:rsidRDefault="00322635" w:rsidP="002228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Внеклассное чтение.</w:t>
            </w:r>
          </w:p>
        </w:tc>
        <w:tc>
          <w:tcPr>
            <w:tcW w:w="1260" w:type="dxa"/>
          </w:tcPr>
          <w:p w:rsidR="00322635" w:rsidRPr="00DA2391" w:rsidRDefault="00322635" w:rsidP="002228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3054B7">
        <w:trPr>
          <w:trHeight w:val="666"/>
        </w:trPr>
        <w:tc>
          <w:tcPr>
            <w:tcW w:w="1188" w:type="dxa"/>
            <w:gridSpan w:val="4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122-123</w:t>
            </w:r>
          </w:p>
        </w:tc>
        <w:tc>
          <w:tcPr>
            <w:tcW w:w="1080" w:type="dxa"/>
            <w:gridSpan w:val="3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19-20</w:t>
            </w:r>
          </w:p>
        </w:tc>
        <w:tc>
          <w:tcPr>
            <w:tcW w:w="7200" w:type="dxa"/>
          </w:tcPr>
          <w:p w:rsidR="00322635" w:rsidRPr="007823EF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bCs/>
                <w:sz w:val="28"/>
                <w:szCs w:val="28"/>
              </w:rPr>
              <w:t xml:space="preserve">Развитие речи. </w:t>
            </w:r>
            <w:r w:rsidRPr="00DA2391">
              <w:rPr>
                <w:rFonts w:ascii="Times New Roman" w:hAnsi="Times New Roman"/>
                <w:sz w:val="28"/>
                <w:szCs w:val="28"/>
              </w:rPr>
              <w:t>Сочинение 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тему приключений и фантастики «Мой любимый  герой»</w:t>
            </w:r>
          </w:p>
        </w:tc>
        <w:tc>
          <w:tcPr>
            <w:tcW w:w="1260" w:type="dxa"/>
          </w:tcPr>
          <w:p w:rsidR="00322635" w:rsidRPr="00DA2391" w:rsidRDefault="00322635" w:rsidP="002228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обсуждение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3054B7">
        <w:trPr>
          <w:trHeight w:val="2322"/>
        </w:trPr>
        <w:tc>
          <w:tcPr>
            <w:tcW w:w="15048" w:type="dxa"/>
            <w:gridSpan w:val="12"/>
          </w:tcPr>
          <w:p w:rsidR="00322635" w:rsidRPr="003054B7" w:rsidRDefault="00322635" w:rsidP="0022283A">
            <w:pPr>
              <w:tabs>
                <w:tab w:val="left" w:pos="142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2"/>
                <w:sz w:val="32"/>
                <w:szCs w:val="32"/>
                <w:lang w:eastAsia="ru-RU"/>
              </w:rPr>
            </w:pPr>
            <w:r w:rsidRPr="003054B7">
              <w:rPr>
                <w:rFonts w:ascii="Times New Roman" w:hAnsi="Times New Roman"/>
                <w:b/>
                <w:color w:val="000000"/>
                <w:spacing w:val="2"/>
                <w:sz w:val="32"/>
                <w:szCs w:val="32"/>
                <w:lang w:eastAsia="ru-RU"/>
              </w:rPr>
              <w:t>Наша планета (7 ч.)</w:t>
            </w:r>
          </w:p>
          <w:tbl>
            <w:tblPr>
              <w:tblW w:w="149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755"/>
              <w:gridCol w:w="9209"/>
            </w:tblGrid>
            <w:tr w:rsidR="00322635" w:rsidRPr="00DA2391" w:rsidTr="003054B7">
              <w:trPr>
                <w:trHeight w:val="302"/>
              </w:trPr>
              <w:tc>
                <w:tcPr>
                  <w:tcW w:w="5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635" w:rsidRPr="00DA2391" w:rsidRDefault="00322635" w:rsidP="00CB40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DA239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Учащиеся должны знать</w:t>
                  </w:r>
                </w:p>
              </w:tc>
              <w:tc>
                <w:tcPr>
                  <w:tcW w:w="9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635" w:rsidRPr="00DA2391" w:rsidRDefault="00322635" w:rsidP="00CB402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DA239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Учащиеся должны уметь</w:t>
                  </w:r>
                </w:p>
              </w:tc>
            </w:tr>
            <w:tr w:rsidR="00322635" w:rsidRPr="00DA2391" w:rsidTr="003054B7">
              <w:trPr>
                <w:trHeight w:val="1604"/>
              </w:trPr>
              <w:tc>
                <w:tcPr>
                  <w:tcW w:w="5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635" w:rsidRPr="00DA2391" w:rsidRDefault="00322635" w:rsidP="00CB4025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DA2391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Читать в соответствии с нормами языка незнакомый текст, корректно расставлять логические ударения и смысловые паузы</w:t>
                  </w:r>
                </w:p>
                <w:p w:rsidR="00322635" w:rsidRPr="00DA2391" w:rsidRDefault="00322635" w:rsidP="00CB4025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9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635" w:rsidRPr="00DA2391" w:rsidRDefault="00322635" w:rsidP="00CB4025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DA2391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Писать небольшие по объему  (20-30 слов) сюжетные рассказы на основе литературных и жизненных впечатлений (разнообразные ситуации в школе и в не школы), работать с дополнительной литературой: вычленять необходимую информацию, анализировать ее, систематизировать и усваивать</w:t>
                  </w:r>
                </w:p>
              </w:tc>
            </w:tr>
          </w:tbl>
          <w:p w:rsidR="00322635" w:rsidRPr="00DA2391" w:rsidRDefault="00322635" w:rsidP="0022283A">
            <w:pPr>
              <w:tabs>
                <w:tab w:val="left" w:pos="142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22635" w:rsidRPr="00DA2391" w:rsidTr="003054B7">
        <w:trPr>
          <w:trHeight w:val="359"/>
        </w:trPr>
        <w:tc>
          <w:tcPr>
            <w:tcW w:w="1188" w:type="dxa"/>
            <w:gridSpan w:val="4"/>
          </w:tcPr>
          <w:p w:rsidR="00322635" w:rsidRPr="00DA2391" w:rsidRDefault="00322635" w:rsidP="00D302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124-125</w:t>
            </w:r>
          </w:p>
        </w:tc>
        <w:tc>
          <w:tcPr>
            <w:tcW w:w="1080" w:type="dxa"/>
            <w:gridSpan w:val="3"/>
          </w:tcPr>
          <w:p w:rsidR="00322635" w:rsidRPr="00DA2391" w:rsidRDefault="00322635" w:rsidP="00D302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  <w:tc>
          <w:tcPr>
            <w:tcW w:w="720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DA2391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М.О.Ауэзов .Сирота.</w:t>
            </w:r>
          </w:p>
        </w:tc>
        <w:tc>
          <w:tcPr>
            <w:tcW w:w="1260" w:type="dxa"/>
          </w:tcPr>
          <w:p w:rsidR="00322635" w:rsidRPr="00DA2391" w:rsidRDefault="00322635" w:rsidP="00F04F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грамзапись</w:t>
            </w:r>
          </w:p>
        </w:tc>
      </w:tr>
      <w:tr w:rsidR="00322635" w:rsidRPr="00DA2391" w:rsidTr="003054B7">
        <w:trPr>
          <w:trHeight w:val="666"/>
        </w:trPr>
        <w:tc>
          <w:tcPr>
            <w:tcW w:w="1188" w:type="dxa"/>
            <w:gridSpan w:val="4"/>
          </w:tcPr>
          <w:p w:rsidR="00322635" w:rsidRPr="00DA2391" w:rsidRDefault="00322635" w:rsidP="00D302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126</w:t>
            </w:r>
          </w:p>
        </w:tc>
        <w:tc>
          <w:tcPr>
            <w:tcW w:w="1080" w:type="dxa"/>
            <w:gridSpan w:val="3"/>
          </w:tcPr>
          <w:p w:rsidR="00322635" w:rsidRPr="00DA2391" w:rsidRDefault="00322635" w:rsidP="00D302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200" w:type="dxa"/>
          </w:tcPr>
          <w:p w:rsidR="00322635" w:rsidRPr="00DA2391" w:rsidRDefault="00322635" w:rsidP="00572B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 xml:space="preserve">Поэтический родник. Стихи о маме. </w:t>
            </w:r>
          </w:p>
          <w:p w:rsidR="00322635" w:rsidRPr="00DA2391" w:rsidRDefault="00322635" w:rsidP="00572B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 xml:space="preserve">В.Берестов. Праздник мам. Р.Гамзатов. Мама. </w:t>
            </w:r>
          </w:p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М.Исаковский. Колыбельная.</w:t>
            </w:r>
          </w:p>
        </w:tc>
        <w:tc>
          <w:tcPr>
            <w:tcW w:w="1260" w:type="dxa"/>
          </w:tcPr>
          <w:p w:rsidR="00322635" w:rsidRPr="00DA2391" w:rsidRDefault="00322635" w:rsidP="00F04F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наиз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3054B7">
        <w:trPr>
          <w:trHeight w:val="385"/>
        </w:trPr>
        <w:tc>
          <w:tcPr>
            <w:tcW w:w="1188" w:type="dxa"/>
            <w:gridSpan w:val="4"/>
          </w:tcPr>
          <w:p w:rsidR="00322635" w:rsidRPr="00DA2391" w:rsidRDefault="00322635" w:rsidP="00D302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127-128</w:t>
            </w:r>
          </w:p>
        </w:tc>
        <w:tc>
          <w:tcPr>
            <w:tcW w:w="1080" w:type="dxa"/>
            <w:gridSpan w:val="3"/>
          </w:tcPr>
          <w:p w:rsidR="00322635" w:rsidRPr="00DA2391" w:rsidRDefault="00322635" w:rsidP="00D302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4-5</w:t>
            </w:r>
          </w:p>
        </w:tc>
        <w:tc>
          <w:tcPr>
            <w:tcW w:w="7200" w:type="dxa"/>
          </w:tcPr>
          <w:p w:rsidR="00322635" w:rsidRPr="00DA2391" w:rsidRDefault="00322635" w:rsidP="00572B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Внеклассное чтение.</w:t>
            </w:r>
          </w:p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</w:tcPr>
          <w:p w:rsidR="00322635" w:rsidRPr="00DA2391" w:rsidRDefault="00322635" w:rsidP="00F04F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3054B7">
        <w:trPr>
          <w:trHeight w:val="447"/>
        </w:trPr>
        <w:tc>
          <w:tcPr>
            <w:tcW w:w="1188" w:type="dxa"/>
            <w:gridSpan w:val="4"/>
          </w:tcPr>
          <w:p w:rsidR="00322635" w:rsidRPr="00DA2391" w:rsidRDefault="00322635" w:rsidP="00D302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129-130</w:t>
            </w:r>
          </w:p>
        </w:tc>
        <w:tc>
          <w:tcPr>
            <w:tcW w:w="1080" w:type="dxa"/>
            <w:gridSpan w:val="3"/>
          </w:tcPr>
          <w:p w:rsidR="00322635" w:rsidRPr="00DA2391" w:rsidRDefault="00322635" w:rsidP="00D302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6-7</w:t>
            </w:r>
          </w:p>
        </w:tc>
        <w:tc>
          <w:tcPr>
            <w:tcW w:w="720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DA2391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Развитие речи. Сочинение «Моя Родина»</w:t>
            </w:r>
          </w:p>
        </w:tc>
        <w:tc>
          <w:tcPr>
            <w:tcW w:w="1260" w:type="dxa"/>
          </w:tcPr>
          <w:p w:rsidR="00322635" w:rsidRPr="00DA2391" w:rsidRDefault="00322635" w:rsidP="00F04F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повест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DA2391">
        <w:trPr>
          <w:trHeight w:val="666"/>
        </w:trPr>
        <w:tc>
          <w:tcPr>
            <w:tcW w:w="15048" w:type="dxa"/>
            <w:gridSpan w:val="12"/>
          </w:tcPr>
          <w:p w:rsidR="00322635" w:rsidRPr="003054B7" w:rsidRDefault="00322635" w:rsidP="00572B5E">
            <w:pPr>
              <w:tabs>
                <w:tab w:val="left" w:pos="142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3054B7">
              <w:rPr>
                <w:rFonts w:ascii="Times New Roman" w:hAnsi="Times New Roman"/>
                <w:b/>
                <w:color w:val="000000"/>
                <w:spacing w:val="2"/>
                <w:sz w:val="32"/>
                <w:szCs w:val="32"/>
                <w:lang w:eastAsia="ru-RU"/>
              </w:rPr>
              <w:t>Повторение изученного в 4 классе (6 ч.)</w:t>
            </w:r>
          </w:p>
        </w:tc>
      </w:tr>
      <w:tr w:rsidR="00322635" w:rsidRPr="00DA2391" w:rsidTr="003054B7">
        <w:trPr>
          <w:trHeight w:val="666"/>
        </w:trPr>
        <w:tc>
          <w:tcPr>
            <w:tcW w:w="1188" w:type="dxa"/>
            <w:gridSpan w:val="4"/>
          </w:tcPr>
          <w:p w:rsidR="00322635" w:rsidRPr="00DA2391" w:rsidRDefault="00322635" w:rsidP="00D302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131</w:t>
            </w:r>
          </w:p>
        </w:tc>
        <w:tc>
          <w:tcPr>
            <w:tcW w:w="1080" w:type="dxa"/>
            <w:gridSpan w:val="3"/>
          </w:tcPr>
          <w:p w:rsidR="00322635" w:rsidRPr="00DA2391" w:rsidRDefault="00322635" w:rsidP="00D302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20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DA2391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Определение темы и идеи художественного произведения. Озаглавливание частей прочитанного произведения. Составление плана.</w:t>
            </w:r>
          </w:p>
        </w:tc>
        <w:tc>
          <w:tcPr>
            <w:tcW w:w="1260" w:type="dxa"/>
          </w:tcPr>
          <w:p w:rsidR="00322635" w:rsidRPr="00DA2391" w:rsidRDefault="00322635" w:rsidP="00F04F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презентация</w:t>
            </w:r>
          </w:p>
        </w:tc>
      </w:tr>
      <w:tr w:rsidR="00322635" w:rsidRPr="00DA2391" w:rsidTr="003054B7">
        <w:trPr>
          <w:trHeight w:val="666"/>
        </w:trPr>
        <w:tc>
          <w:tcPr>
            <w:tcW w:w="1188" w:type="dxa"/>
            <w:gridSpan w:val="4"/>
          </w:tcPr>
          <w:p w:rsidR="00322635" w:rsidRPr="00DA2391" w:rsidRDefault="00322635" w:rsidP="00D302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132</w:t>
            </w:r>
          </w:p>
        </w:tc>
        <w:tc>
          <w:tcPr>
            <w:tcW w:w="1080" w:type="dxa"/>
            <w:gridSpan w:val="3"/>
          </w:tcPr>
          <w:p w:rsidR="00322635" w:rsidRPr="00DA2391" w:rsidRDefault="00322635" w:rsidP="00D302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20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DA2391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Тема и идея художественного произведения (О ком и о чем говорится в произведении?Что хотел сказать автор?).Главные герои произведения; их общая оценка (Нравится или не нравится тебе герой? Почему? Как ты оцениваешь его поведение?)</w:t>
            </w:r>
          </w:p>
        </w:tc>
        <w:tc>
          <w:tcPr>
            <w:tcW w:w="1260" w:type="dxa"/>
          </w:tcPr>
          <w:p w:rsidR="00322635" w:rsidRPr="00DA2391" w:rsidRDefault="00322635" w:rsidP="00F04F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3054B7">
        <w:trPr>
          <w:trHeight w:val="666"/>
        </w:trPr>
        <w:tc>
          <w:tcPr>
            <w:tcW w:w="1188" w:type="dxa"/>
            <w:gridSpan w:val="4"/>
          </w:tcPr>
          <w:p w:rsidR="00322635" w:rsidRPr="00DA2391" w:rsidRDefault="00322635" w:rsidP="00D302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133</w:t>
            </w:r>
          </w:p>
        </w:tc>
        <w:tc>
          <w:tcPr>
            <w:tcW w:w="1080" w:type="dxa"/>
            <w:gridSpan w:val="3"/>
          </w:tcPr>
          <w:p w:rsidR="00322635" w:rsidRPr="00DA2391" w:rsidRDefault="00322635" w:rsidP="00D302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20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DA2391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Общее понятие о композиции произведения</w:t>
            </w:r>
          </w:p>
        </w:tc>
        <w:tc>
          <w:tcPr>
            <w:tcW w:w="1260" w:type="dxa"/>
          </w:tcPr>
          <w:p w:rsidR="00322635" w:rsidRPr="00DA2391" w:rsidRDefault="00322635" w:rsidP="00F04F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Контрольные вопросы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3054B7">
        <w:trPr>
          <w:trHeight w:val="350"/>
        </w:trPr>
        <w:tc>
          <w:tcPr>
            <w:tcW w:w="1188" w:type="dxa"/>
            <w:gridSpan w:val="4"/>
          </w:tcPr>
          <w:p w:rsidR="00322635" w:rsidRPr="00DA2391" w:rsidRDefault="00322635" w:rsidP="00D302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134</w:t>
            </w:r>
          </w:p>
        </w:tc>
        <w:tc>
          <w:tcPr>
            <w:tcW w:w="1080" w:type="dxa"/>
            <w:gridSpan w:val="3"/>
          </w:tcPr>
          <w:p w:rsidR="00322635" w:rsidRPr="00DA2391" w:rsidRDefault="00322635" w:rsidP="00D302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20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DA2391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Понятие о гиперболе</w:t>
            </w:r>
          </w:p>
        </w:tc>
        <w:tc>
          <w:tcPr>
            <w:tcW w:w="1260" w:type="dxa"/>
          </w:tcPr>
          <w:p w:rsidR="00322635" w:rsidRPr="00DA2391" w:rsidRDefault="00322635" w:rsidP="00F04F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3054B7">
        <w:trPr>
          <w:trHeight w:val="1065"/>
        </w:trPr>
        <w:tc>
          <w:tcPr>
            <w:tcW w:w="1188" w:type="dxa"/>
            <w:gridSpan w:val="4"/>
          </w:tcPr>
          <w:p w:rsidR="00322635" w:rsidRPr="00DA2391" w:rsidRDefault="00322635" w:rsidP="00D302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  <w:tc>
          <w:tcPr>
            <w:tcW w:w="1080" w:type="dxa"/>
            <w:gridSpan w:val="3"/>
          </w:tcPr>
          <w:p w:rsidR="00322635" w:rsidRPr="00DA2391" w:rsidRDefault="00322635" w:rsidP="00D302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20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DA2391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Портрет и характер героя произведения. Выявление авторского отношения к герою, оценка его чувств и характера через описание портрета, пейзажа</w:t>
            </w:r>
          </w:p>
        </w:tc>
        <w:tc>
          <w:tcPr>
            <w:tcW w:w="1260" w:type="dxa"/>
          </w:tcPr>
          <w:p w:rsidR="00322635" w:rsidRPr="00DA2391" w:rsidRDefault="00322635" w:rsidP="00F04F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описание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635" w:rsidRPr="00DA2391" w:rsidTr="003054B7">
        <w:trPr>
          <w:trHeight w:val="666"/>
        </w:trPr>
        <w:tc>
          <w:tcPr>
            <w:tcW w:w="1188" w:type="dxa"/>
            <w:gridSpan w:val="4"/>
          </w:tcPr>
          <w:p w:rsidR="00322635" w:rsidRPr="00DA2391" w:rsidRDefault="00322635" w:rsidP="00D302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  <w:tc>
          <w:tcPr>
            <w:tcW w:w="1080" w:type="dxa"/>
            <w:gridSpan w:val="3"/>
          </w:tcPr>
          <w:p w:rsidR="00322635" w:rsidRPr="00DA2391" w:rsidRDefault="00322635" w:rsidP="00D302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20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DA2391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Повторение и углубление сведений: изобразительно-выразительные средства (эпитетов, сравнений) в художественном произведении. </w:t>
            </w:r>
          </w:p>
        </w:tc>
        <w:tc>
          <w:tcPr>
            <w:tcW w:w="1260" w:type="dxa"/>
          </w:tcPr>
          <w:p w:rsidR="00322635" w:rsidRPr="00DA2391" w:rsidRDefault="00322635" w:rsidP="00F04F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322635" w:rsidRPr="00DA2391" w:rsidRDefault="00322635" w:rsidP="00572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2391">
              <w:rPr>
                <w:rFonts w:ascii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620" w:type="dxa"/>
          </w:tcPr>
          <w:p w:rsidR="00322635" w:rsidRPr="00DA2391" w:rsidRDefault="00322635" w:rsidP="00572B5E">
            <w:pPr>
              <w:tabs>
                <w:tab w:val="left" w:pos="14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22635" w:rsidRPr="00DA2391" w:rsidRDefault="00322635">
      <w:pPr>
        <w:rPr>
          <w:rFonts w:ascii="Times New Roman" w:hAnsi="Times New Roman"/>
          <w:sz w:val="28"/>
          <w:szCs w:val="28"/>
        </w:rPr>
      </w:pPr>
    </w:p>
    <w:p w:rsidR="00322635" w:rsidRPr="00DA2391" w:rsidRDefault="00322635">
      <w:pPr>
        <w:rPr>
          <w:rFonts w:ascii="Times New Roman" w:hAnsi="Times New Roman"/>
          <w:sz w:val="28"/>
          <w:szCs w:val="28"/>
        </w:rPr>
      </w:pPr>
    </w:p>
    <w:sectPr w:rsidR="00322635" w:rsidRPr="00DA2391" w:rsidSect="007653EA">
      <w:pgSz w:w="16838" w:h="11906" w:orient="landscape"/>
      <w:pgMar w:top="899" w:right="1134" w:bottom="850" w:left="1134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2635" w:rsidRDefault="00322635" w:rsidP="00474AF4">
      <w:pPr>
        <w:spacing w:after="0" w:line="240" w:lineRule="auto"/>
      </w:pPr>
      <w:r>
        <w:separator/>
      </w:r>
    </w:p>
  </w:endnote>
  <w:endnote w:type="continuationSeparator" w:id="1">
    <w:p w:rsidR="00322635" w:rsidRDefault="00322635" w:rsidP="00474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2635" w:rsidRDefault="00322635" w:rsidP="00474AF4">
      <w:pPr>
        <w:spacing w:after="0" w:line="240" w:lineRule="auto"/>
      </w:pPr>
      <w:r>
        <w:separator/>
      </w:r>
    </w:p>
  </w:footnote>
  <w:footnote w:type="continuationSeparator" w:id="1">
    <w:p w:rsidR="00322635" w:rsidRDefault="00322635" w:rsidP="00474A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C0C91"/>
    <w:multiLevelType w:val="hybridMultilevel"/>
    <w:tmpl w:val="72661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242F3A"/>
    <w:multiLevelType w:val="hybridMultilevel"/>
    <w:tmpl w:val="F0905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C1DBD"/>
    <w:multiLevelType w:val="hybridMultilevel"/>
    <w:tmpl w:val="1F149D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155663"/>
    <w:multiLevelType w:val="hybridMultilevel"/>
    <w:tmpl w:val="D53E49C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80615B"/>
    <w:multiLevelType w:val="hybridMultilevel"/>
    <w:tmpl w:val="4872BB9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50B5849"/>
    <w:multiLevelType w:val="hybridMultilevel"/>
    <w:tmpl w:val="43FEB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7A72"/>
    <w:rsid w:val="00053BEA"/>
    <w:rsid w:val="00076C0F"/>
    <w:rsid w:val="00093E40"/>
    <w:rsid w:val="0009655B"/>
    <w:rsid w:val="00102A9B"/>
    <w:rsid w:val="001A3931"/>
    <w:rsid w:val="0022028F"/>
    <w:rsid w:val="0022283A"/>
    <w:rsid w:val="002559F2"/>
    <w:rsid w:val="0025766F"/>
    <w:rsid w:val="002A361E"/>
    <w:rsid w:val="002C1D51"/>
    <w:rsid w:val="002E5BF2"/>
    <w:rsid w:val="003054B7"/>
    <w:rsid w:val="00320296"/>
    <w:rsid w:val="00321AB9"/>
    <w:rsid w:val="00322635"/>
    <w:rsid w:val="00386456"/>
    <w:rsid w:val="003879F5"/>
    <w:rsid w:val="003F5BCB"/>
    <w:rsid w:val="0040178C"/>
    <w:rsid w:val="00411691"/>
    <w:rsid w:val="0043789C"/>
    <w:rsid w:val="00474AF4"/>
    <w:rsid w:val="004A7387"/>
    <w:rsid w:val="004B6B18"/>
    <w:rsid w:val="004C5AE9"/>
    <w:rsid w:val="004C7CB6"/>
    <w:rsid w:val="004E03FD"/>
    <w:rsid w:val="004F081D"/>
    <w:rsid w:val="0055396A"/>
    <w:rsid w:val="00564BA5"/>
    <w:rsid w:val="0057038D"/>
    <w:rsid w:val="00572B5E"/>
    <w:rsid w:val="00593512"/>
    <w:rsid w:val="005B2C0E"/>
    <w:rsid w:val="00605AF2"/>
    <w:rsid w:val="00622320"/>
    <w:rsid w:val="00624949"/>
    <w:rsid w:val="00637A72"/>
    <w:rsid w:val="00667733"/>
    <w:rsid w:val="006759EC"/>
    <w:rsid w:val="006B06D7"/>
    <w:rsid w:val="006B12B6"/>
    <w:rsid w:val="00706BEA"/>
    <w:rsid w:val="00721B83"/>
    <w:rsid w:val="00753094"/>
    <w:rsid w:val="007653EA"/>
    <w:rsid w:val="007823EF"/>
    <w:rsid w:val="00782785"/>
    <w:rsid w:val="008541FE"/>
    <w:rsid w:val="00857457"/>
    <w:rsid w:val="0086390E"/>
    <w:rsid w:val="0088688F"/>
    <w:rsid w:val="008D0E9D"/>
    <w:rsid w:val="008E6752"/>
    <w:rsid w:val="008F5DC8"/>
    <w:rsid w:val="008F5EEF"/>
    <w:rsid w:val="00914A24"/>
    <w:rsid w:val="00934612"/>
    <w:rsid w:val="009354A8"/>
    <w:rsid w:val="00955F11"/>
    <w:rsid w:val="00976E3E"/>
    <w:rsid w:val="00976FDA"/>
    <w:rsid w:val="009A6F68"/>
    <w:rsid w:val="009C524D"/>
    <w:rsid w:val="009E0EB1"/>
    <w:rsid w:val="00A60160"/>
    <w:rsid w:val="00B265CF"/>
    <w:rsid w:val="00B44761"/>
    <w:rsid w:val="00B57971"/>
    <w:rsid w:val="00B95F5E"/>
    <w:rsid w:val="00BD3893"/>
    <w:rsid w:val="00BE191F"/>
    <w:rsid w:val="00C15E32"/>
    <w:rsid w:val="00C17D75"/>
    <w:rsid w:val="00C2468B"/>
    <w:rsid w:val="00C25BDF"/>
    <w:rsid w:val="00C863F6"/>
    <w:rsid w:val="00C975A3"/>
    <w:rsid w:val="00CB4025"/>
    <w:rsid w:val="00CB7A5F"/>
    <w:rsid w:val="00D30282"/>
    <w:rsid w:val="00D61BE9"/>
    <w:rsid w:val="00D7449F"/>
    <w:rsid w:val="00D776E9"/>
    <w:rsid w:val="00DA2391"/>
    <w:rsid w:val="00DD3C38"/>
    <w:rsid w:val="00DE35BA"/>
    <w:rsid w:val="00DE53BC"/>
    <w:rsid w:val="00E42507"/>
    <w:rsid w:val="00E703D7"/>
    <w:rsid w:val="00EA7CFD"/>
    <w:rsid w:val="00EB0B23"/>
    <w:rsid w:val="00EF1988"/>
    <w:rsid w:val="00F04FFF"/>
    <w:rsid w:val="00F11B4F"/>
    <w:rsid w:val="00F96FEE"/>
    <w:rsid w:val="00FB35B1"/>
    <w:rsid w:val="00FB6770"/>
    <w:rsid w:val="00FC1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691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A6F68"/>
    <w:pPr>
      <w:keepNext/>
      <w:spacing w:after="0" w:line="240" w:lineRule="auto"/>
      <w:outlineLvl w:val="0"/>
    </w:pPr>
    <w:rPr>
      <w:rFonts w:ascii="Times New Roman" w:hAnsi="Times New Roman"/>
      <w:b/>
      <w:bCs/>
      <w:sz w:val="24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A6F68"/>
    <w:rPr>
      <w:rFonts w:ascii="Times New Roman" w:hAnsi="Times New Roman" w:cs="Times New Roman"/>
      <w:b/>
      <w:bCs/>
      <w:sz w:val="28"/>
      <w:szCs w:val="28"/>
    </w:rPr>
  </w:style>
  <w:style w:type="table" w:styleId="TableGrid">
    <w:name w:val="Table Grid"/>
    <w:basedOn w:val="TableNormal"/>
    <w:uiPriority w:val="99"/>
    <w:rsid w:val="00076C0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74A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74AF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74A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74AF4"/>
    <w:rPr>
      <w:rFonts w:cs="Times New Roman"/>
    </w:rPr>
  </w:style>
  <w:style w:type="paragraph" w:styleId="ListParagraph">
    <w:name w:val="List Paragraph"/>
    <w:basedOn w:val="Normal"/>
    <w:uiPriority w:val="99"/>
    <w:qFormat/>
    <w:rsid w:val="005B2C0E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B57971"/>
    <w:pPr>
      <w:ind w:left="720"/>
      <w:contextualSpacing/>
    </w:pPr>
    <w:rPr>
      <w:rFonts w:eastAsia="Times New Roman"/>
    </w:rPr>
  </w:style>
  <w:style w:type="paragraph" w:styleId="BodyText2">
    <w:name w:val="Body Text 2"/>
    <w:basedOn w:val="Normal"/>
    <w:link w:val="BodyText2Char"/>
    <w:uiPriority w:val="99"/>
    <w:semiHidden/>
    <w:rsid w:val="006B06D7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E5BF2"/>
    <w:rPr>
      <w:rFonts w:cs="Times New Roman"/>
      <w:lang w:eastAsia="en-US"/>
    </w:rPr>
  </w:style>
  <w:style w:type="paragraph" w:styleId="NoSpacing">
    <w:name w:val="No Spacing"/>
    <w:uiPriority w:val="99"/>
    <w:qFormat/>
    <w:rsid w:val="00593512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dilet.zan.kz/rus/docs/P12000010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297</TotalTime>
  <Pages>11</Pages>
  <Words>2344</Words>
  <Characters>13365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53</cp:revision>
  <cp:lastPrinted>2013-09-01T16:51:00Z</cp:lastPrinted>
  <dcterms:created xsi:type="dcterms:W3CDTF">2013-08-23T06:19:00Z</dcterms:created>
  <dcterms:modified xsi:type="dcterms:W3CDTF">2013-09-03T11:13:00Z</dcterms:modified>
</cp:coreProperties>
</file>